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CD" w:rsidRPr="00814BCD" w:rsidRDefault="00814BCD" w:rsidP="00814BCD">
      <w:pPr>
        <w:rPr>
          <w:rFonts w:cs="Arial"/>
        </w:rPr>
      </w:pPr>
      <w:bookmarkStart w:id="0" w:name="_GoBack"/>
      <w:bookmarkEnd w:id="0"/>
    </w:p>
    <w:p w:rsidR="00814BCD" w:rsidRPr="00814BCD" w:rsidRDefault="00814BCD" w:rsidP="00814BCD">
      <w:pPr>
        <w:rPr>
          <w:rFonts w:cs="Arial"/>
        </w:rPr>
      </w:pPr>
    </w:p>
    <w:p w:rsidR="00814BCD" w:rsidRPr="00814BCD" w:rsidRDefault="00814BCD" w:rsidP="00814BCD">
      <w:pPr>
        <w:pStyle w:val="align-center"/>
        <w:jc w:val="both"/>
        <w:rPr>
          <w:rFonts w:ascii="Arial" w:hAnsi="Arial" w:cs="Arial"/>
          <w:b/>
          <w:color w:val="800000"/>
          <w:sz w:val="20"/>
          <w:szCs w:val="20"/>
          <w:lang w:val="sr-Cyrl-RS"/>
        </w:rPr>
      </w:pPr>
    </w:p>
    <w:p w:rsidR="00814BCD" w:rsidRPr="0026527B" w:rsidRDefault="00814BCD" w:rsidP="00814BCD">
      <w:pPr>
        <w:pStyle w:val="align-center"/>
        <w:rPr>
          <w:rFonts w:ascii="Arial" w:hAnsi="Arial" w:cs="Arial"/>
          <w:b/>
          <w:sz w:val="28"/>
          <w:szCs w:val="28"/>
          <w:lang w:val="sv-FI"/>
        </w:rPr>
      </w:pPr>
      <w:r w:rsidRPr="0026527B">
        <w:rPr>
          <w:rFonts w:ascii="Arial" w:hAnsi="Arial" w:cs="Arial"/>
          <w:b/>
          <w:sz w:val="28"/>
          <w:szCs w:val="28"/>
          <w:lang w:val="sv-FI"/>
        </w:rPr>
        <w:t>REPUBLIKA SRBIJA</w:t>
      </w:r>
    </w:p>
    <w:p w:rsidR="00814BCD" w:rsidRPr="0026527B" w:rsidRDefault="00814BCD" w:rsidP="00814BCD">
      <w:pPr>
        <w:pStyle w:val="align-center"/>
        <w:rPr>
          <w:rFonts w:ascii="Arial" w:hAnsi="Arial" w:cs="Arial"/>
          <w:b/>
          <w:sz w:val="28"/>
          <w:szCs w:val="28"/>
          <w:lang w:val="sv-FI"/>
        </w:rPr>
      </w:pPr>
      <w:r w:rsidRPr="0026527B">
        <w:rPr>
          <w:rFonts w:ascii="Arial" w:hAnsi="Arial" w:cs="Arial"/>
          <w:b/>
          <w:sz w:val="28"/>
          <w:szCs w:val="28"/>
          <w:lang w:val="sv-FI"/>
        </w:rPr>
        <w:t>NARODNA SKUPŠTINA</w:t>
      </w:r>
    </w:p>
    <w:p w:rsidR="00814BCD" w:rsidRPr="0026527B" w:rsidRDefault="00814BCD" w:rsidP="00814BCD">
      <w:pPr>
        <w:pStyle w:val="align-center"/>
        <w:rPr>
          <w:rFonts w:ascii="Arial" w:hAnsi="Arial" w:cs="Arial"/>
          <w:b/>
          <w:sz w:val="28"/>
          <w:szCs w:val="28"/>
          <w:lang w:val="sr-Cyrl-CS"/>
        </w:rPr>
      </w:pPr>
      <w:r w:rsidRPr="0026527B">
        <w:rPr>
          <w:rFonts w:ascii="Arial" w:hAnsi="Arial" w:cs="Arial"/>
          <w:b/>
          <w:sz w:val="28"/>
          <w:szCs w:val="28"/>
          <w:lang w:val="sr-Cyrl-CS"/>
        </w:rPr>
        <w:t>BIBLIOTEKA NARODNE SKUPŠTINE</w:t>
      </w:r>
    </w:p>
    <w:p w:rsidR="00814BCD" w:rsidRPr="00814BCD" w:rsidRDefault="00814BCD" w:rsidP="00814BCD">
      <w:pPr>
        <w:tabs>
          <w:tab w:val="left" w:pos="567"/>
        </w:tabs>
        <w:rPr>
          <w:rFonts w:cs="Arial"/>
          <w:b/>
          <w:lang w:val="sv-FI"/>
        </w:rPr>
      </w:pPr>
    </w:p>
    <w:p w:rsidR="00814BCD" w:rsidRPr="00814BCD" w:rsidRDefault="00814BCD" w:rsidP="00814BCD">
      <w:pPr>
        <w:tabs>
          <w:tab w:val="left" w:pos="567"/>
        </w:tabs>
        <w:rPr>
          <w:rFonts w:cs="Arial"/>
          <w:lang w:val="sv-FI"/>
        </w:rPr>
      </w:pPr>
    </w:p>
    <w:p w:rsidR="00814BCD" w:rsidRPr="00814BCD" w:rsidRDefault="00814BCD" w:rsidP="00814BCD">
      <w:pPr>
        <w:tabs>
          <w:tab w:val="left" w:pos="567"/>
        </w:tabs>
        <w:rPr>
          <w:rFonts w:cs="Arial"/>
          <w:lang w:val="sv-FI"/>
        </w:rPr>
      </w:pPr>
    </w:p>
    <w:p w:rsidR="00814BCD" w:rsidRPr="00814BCD" w:rsidRDefault="00814BCD" w:rsidP="00814BCD">
      <w:pPr>
        <w:tabs>
          <w:tab w:val="left" w:pos="567"/>
        </w:tabs>
        <w:rPr>
          <w:rFonts w:cs="Arial"/>
          <w:lang w:val="sv-FI"/>
        </w:rPr>
      </w:pPr>
    </w:p>
    <w:p w:rsidR="00814BCD" w:rsidRPr="0026527B" w:rsidRDefault="00814BCD" w:rsidP="00814BCD">
      <w:pPr>
        <w:spacing w:line="240" w:lineRule="auto"/>
        <w:rPr>
          <w:rFonts w:cs="Arial"/>
          <w:b/>
          <w:sz w:val="28"/>
          <w:szCs w:val="28"/>
          <w:lang w:val="sr-Cyrl-RS"/>
        </w:rPr>
      </w:pPr>
      <w:r w:rsidRPr="0026527B">
        <w:rPr>
          <w:rFonts w:cs="Arial"/>
          <w:b/>
          <w:sz w:val="28"/>
          <w:szCs w:val="28"/>
          <w:lang w:val="sr-Latn-CS"/>
        </w:rPr>
        <w:t xml:space="preserve">Tema: </w:t>
      </w:r>
      <w:r w:rsidRPr="0026527B">
        <w:rPr>
          <w:rFonts w:cs="Arial"/>
          <w:b/>
          <w:sz w:val="28"/>
          <w:szCs w:val="28"/>
          <w:lang w:val="sv-FI"/>
        </w:rPr>
        <w:t xml:space="preserve"> </w:t>
      </w:r>
      <w:r w:rsidRPr="0026527B">
        <w:rPr>
          <w:rFonts w:cs="Arial"/>
          <w:b/>
          <w:sz w:val="28"/>
          <w:szCs w:val="28"/>
          <w:lang w:val="sr-Cyrl-RS"/>
        </w:rPr>
        <w:t>Populaciona politika u zemljama regiona i Norveškoj</w:t>
      </w:r>
    </w:p>
    <w:p w:rsidR="00814BCD" w:rsidRPr="0026527B" w:rsidRDefault="00814BCD" w:rsidP="00814BCD">
      <w:pPr>
        <w:tabs>
          <w:tab w:val="left" w:pos="567"/>
        </w:tabs>
        <w:spacing w:line="240" w:lineRule="auto"/>
        <w:rPr>
          <w:rFonts w:cs="Arial"/>
          <w:b/>
          <w:sz w:val="28"/>
          <w:szCs w:val="28"/>
          <w:lang w:val="sr-Latn-CS"/>
        </w:rPr>
      </w:pPr>
    </w:p>
    <w:p w:rsidR="00814BCD" w:rsidRPr="0026527B" w:rsidRDefault="00814BCD" w:rsidP="00814BCD">
      <w:pPr>
        <w:tabs>
          <w:tab w:val="left" w:pos="567"/>
        </w:tabs>
        <w:spacing w:line="240" w:lineRule="auto"/>
        <w:rPr>
          <w:rFonts w:cs="Arial"/>
          <w:b/>
          <w:sz w:val="28"/>
          <w:szCs w:val="28"/>
          <w:lang w:val="sr-Latn-CS"/>
        </w:rPr>
      </w:pPr>
      <w:r w:rsidRPr="0026527B">
        <w:rPr>
          <w:rFonts w:cs="Arial"/>
          <w:b/>
          <w:sz w:val="28"/>
          <w:szCs w:val="28"/>
          <w:lang w:val="sr-Latn-CS"/>
        </w:rPr>
        <w:t>Datum: 16.11</w:t>
      </w:r>
      <w:r w:rsidRPr="0026527B">
        <w:rPr>
          <w:rFonts w:cs="Arial"/>
          <w:b/>
          <w:sz w:val="28"/>
          <w:szCs w:val="28"/>
          <w:lang w:val="sr-Cyrl-RS"/>
        </w:rPr>
        <w:t>.</w:t>
      </w:r>
      <w:r w:rsidRPr="0026527B">
        <w:rPr>
          <w:rFonts w:cs="Arial"/>
          <w:b/>
          <w:sz w:val="28"/>
          <w:szCs w:val="28"/>
          <w:lang w:val="sr-Latn-CS"/>
        </w:rPr>
        <w:t>2017.</w:t>
      </w:r>
    </w:p>
    <w:p w:rsidR="00814BCD" w:rsidRPr="0026527B" w:rsidRDefault="00814BCD" w:rsidP="00814BCD">
      <w:pPr>
        <w:tabs>
          <w:tab w:val="left" w:pos="567"/>
        </w:tabs>
        <w:spacing w:line="240" w:lineRule="auto"/>
        <w:rPr>
          <w:rFonts w:cs="Arial"/>
          <w:b/>
          <w:sz w:val="28"/>
          <w:szCs w:val="28"/>
          <w:lang w:val="sr-Cyrl-RS"/>
        </w:rPr>
      </w:pPr>
      <w:r w:rsidRPr="0026527B">
        <w:rPr>
          <w:rFonts w:cs="Arial"/>
          <w:b/>
          <w:sz w:val="28"/>
          <w:szCs w:val="28"/>
          <w:lang w:val="sr-Latn-CS"/>
        </w:rPr>
        <w:t>Br.</w:t>
      </w:r>
      <w:r w:rsidRPr="0026527B">
        <w:rPr>
          <w:rFonts w:cs="Arial"/>
          <w:b/>
          <w:sz w:val="28"/>
          <w:szCs w:val="28"/>
          <w:lang w:val="sr-Cyrl-RS"/>
        </w:rPr>
        <w:t xml:space="preserve"> 2</w:t>
      </w:r>
      <w:r w:rsidRPr="0026527B">
        <w:rPr>
          <w:rFonts w:cs="Arial"/>
          <w:b/>
          <w:sz w:val="28"/>
          <w:szCs w:val="28"/>
          <w:lang w:val="sr-Latn-CS"/>
        </w:rPr>
        <w:t>9</w:t>
      </w:r>
      <w:r w:rsidRPr="0026527B">
        <w:rPr>
          <w:rFonts w:cs="Arial"/>
          <w:b/>
          <w:sz w:val="28"/>
          <w:szCs w:val="28"/>
          <w:lang w:val="sr-Cyrl-RS"/>
        </w:rPr>
        <w:t>/IP</w:t>
      </w:r>
    </w:p>
    <w:p w:rsidR="00814BCD" w:rsidRPr="0026527B" w:rsidRDefault="00814BCD" w:rsidP="00814BCD">
      <w:pPr>
        <w:tabs>
          <w:tab w:val="left" w:pos="567"/>
        </w:tabs>
        <w:spacing w:line="240" w:lineRule="auto"/>
        <w:rPr>
          <w:rFonts w:cs="Arial"/>
          <w:b/>
          <w:sz w:val="28"/>
          <w:szCs w:val="28"/>
          <w:lang w:val="sr-Latn-RS"/>
        </w:rPr>
      </w:pPr>
    </w:p>
    <w:p w:rsidR="00814BCD" w:rsidRPr="00814BCD" w:rsidRDefault="00814BCD" w:rsidP="00814BCD">
      <w:pPr>
        <w:tabs>
          <w:tab w:val="left" w:pos="567"/>
        </w:tabs>
        <w:spacing w:line="240" w:lineRule="auto"/>
        <w:rPr>
          <w:rFonts w:cs="Arial"/>
          <w:b/>
          <w:lang w:val="sr-Latn-CS"/>
        </w:rPr>
      </w:pPr>
    </w:p>
    <w:p w:rsidR="00814BCD" w:rsidRPr="00814BCD" w:rsidRDefault="00814BCD" w:rsidP="00814BCD">
      <w:pPr>
        <w:tabs>
          <w:tab w:val="left" w:pos="567"/>
        </w:tabs>
        <w:spacing w:line="240" w:lineRule="auto"/>
        <w:rPr>
          <w:rFonts w:cs="Arial"/>
          <w:b/>
          <w:lang w:val="sr-Latn-CS"/>
        </w:rPr>
      </w:pPr>
    </w:p>
    <w:p w:rsidR="00814BCD" w:rsidRPr="00814BCD" w:rsidRDefault="00814BCD" w:rsidP="00814BCD">
      <w:pPr>
        <w:spacing w:line="240" w:lineRule="auto"/>
        <w:rPr>
          <w:rFonts w:cs="Arial"/>
          <w:b/>
          <w:lang w:val="sr-Latn-CS"/>
        </w:rPr>
      </w:pPr>
    </w:p>
    <w:p w:rsidR="00814BCD" w:rsidRPr="00814BCD" w:rsidRDefault="00814BCD" w:rsidP="00814BCD">
      <w:pPr>
        <w:spacing w:line="240" w:lineRule="auto"/>
        <w:rPr>
          <w:rFonts w:cs="Arial"/>
          <w:b/>
          <w:lang w:val="sr-Latn-CS"/>
        </w:rPr>
      </w:pPr>
    </w:p>
    <w:p w:rsidR="00814BCD" w:rsidRPr="00814BCD" w:rsidRDefault="00814BCD" w:rsidP="00814BCD">
      <w:pPr>
        <w:spacing w:line="240" w:lineRule="auto"/>
        <w:rPr>
          <w:rFonts w:cs="Arial"/>
          <w:b/>
          <w:lang w:val="sr-Latn-CS"/>
        </w:rPr>
      </w:pPr>
    </w:p>
    <w:p w:rsidR="00814BCD" w:rsidRPr="00814BCD" w:rsidRDefault="00814BCD" w:rsidP="00814BCD">
      <w:pPr>
        <w:spacing w:line="240" w:lineRule="auto"/>
        <w:rPr>
          <w:rFonts w:cs="Arial"/>
          <w:b/>
          <w:lang w:val="sr-Cyrl-RS"/>
        </w:rPr>
      </w:pPr>
    </w:p>
    <w:p w:rsidR="00814BCD" w:rsidRPr="00814BCD" w:rsidRDefault="00814BCD" w:rsidP="00814BCD">
      <w:pPr>
        <w:spacing w:line="240" w:lineRule="auto"/>
        <w:rPr>
          <w:rFonts w:cs="Arial"/>
          <w:b/>
          <w:lang w:val="sr-Cyrl-RS"/>
        </w:rPr>
      </w:pPr>
    </w:p>
    <w:p w:rsidR="00814BCD" w:rsidRPr="00814BCD" w:rsidRDefault="00814BCD" w:rsidP="00814BCD">
      <w:pPr>
        <w:spacing w:line="240" w:lineRule="auto"/>
        <w:rPr>
          <w:rFonts w:cs="Arial"/>
          <w:b/>
          <w:lang w:val="sr-Latn-CS"/>
        </w:rPr>
      </w:pPr>
    </w:p>
    <w:p w:rsidR="00814BCD" w:rsidRPr="00814BCD" w:rsidRDefault="00814BCD" w:rsidP="00814BCD">
      <w:pPr>
        <w:spacing w:line="240" w:lineRule="auto"/>
        <w:jc w:val="both"/>
        <w:rPr>
          <w:rFonts w:cs="Arial"/>
          <w:b/>
          <w:lang w:val="sv-FI"/>
        </w:rPr>
      </w:pPr>
      <w:bookmarkStart w:id="1" w:name="_Toc196037342"/>
      <w:bookmarkEnd w:id="1"/>
      <w:r w:rsidRPr="00814BCD">
        <w:rPr>
          <w:rFonts w:cs="Arial"/>
          <w:b/>
          <w:lang w:val="ru-RU"/>
        </w:rPr>
        <w:t>Ovo</w:t>
      </w:r>
      <w:r w:rsidRPr="00814BCD">
        <w:rPr>
          <w:rFonts w:cs="Arial"/>
          <w:b/>
          <w:lang w:val="sr-Latn-CS"/>
        </w:rPr>
        <w:t xml:space="preserve"> </w:t>
      </w:r>
      <w:r w:rsidRPr="00814BCD">
        <w:rPr>
          <w:rFonts w:cs="Arial"/>
          <w:b/>
          <w:lang w:val="ru-RU"/>
        </w:rPr>
        <w:t>istra</w:t>
      </w:r>
      <w:r w:rsidRPr="00814BCD">
        <w:rPr>
          <w:rFonts w:cs="Arial"/>
          <w:b/>
          <w:lang w:val="sr-Latn-CS"/>
        </w:rPr>
        <w:t>ž</w:t>
      </w:r>
      <w:r w:rsidRPr="00814BCD">
        <w:rPr>
          <w:rFonts w:cs="Arial"/>
          <w:b/>
          <w:lang w:val="ru-RU"/>
        </w:rPr>
        <w:t>ivanje</w:t>
      </w:r>
      <w:r w:rsidRPr="00814BCD">
        <w:rPr>
          <w:rFonts w:cs="Arial"/>
          <w:b/>
          <w:lang w:val="sr-Latn-CS"/>
        </w:rPr>
        <w:t xml:space="preserve"> </w:t>
      </w:r>
      <w:r w:rsidRPr="00814BCD">
        <w:rPr>
          <w:rFonts w:cs="Arial"/>
          <w:b/>
          <w:lang w:val="ru-RU"/>
        </w:rPr>
        <w:t>je</w:t>
      </w:r>
      <w:r w:rsidRPr="00814BCD">
        <w:rPr>
          <w:rFonts w:cs="Arial"/>
          <w:b/>
          <w:lang w:val="sr-Latn-CS"/>
        </w:rPr>
        <w:t xml:space="preserve"> </w:t>
      </w:r>
      <w:r w:rsidRPr="00814BCD">
        <w:rPr>
          <w:rFonts w:cs="Arial"/>
          <w:b/>
          <w:lang w:val="ru-RU"/>
        </w:rPr>
        <w:t>uradila</w:t>
      </w:r>
      <w:r w:rsidRPr="00814BCD">
        <w:rPr>
          <w:rFonts w:cs="Arial"/>
          <w:b/>
          <w:lang w:val="sr-Latn-CS"/>
        </w:rPr>
        <w:t xml:space="preserve"> </w:t>
      </w:r>
      <w:r w:rsidRPr="00814BCD">
        <w:rPr>
          <w:rFonts w:cs="Arial"/>
          <w:b/>
          <w:lang w:val="ru-RU"/>
        </w:rPr>
        <w:t>Biblioteka</w:t>
      </w:r>
      <w:r w:rsidRPr="00814BCD">
        <w:rPr>
          <w:rFonts w:cs="Arial"/>
          <w:b/>
          <w:lang w:val="sr-Latn-CS"/>
        </w:rPr>
        <w:t xml:space="preserve"> </w:t>
      </w:r>
      <w:r w:rsidRPr="00814BCD">
        <w:rPr>
          <w:rFonts w:cs="Arial"/>
          <w:b/>
          <w:lang w:val="ru-RU"/>
        </w:rPr>
        <w:t>Narodne</w:t>
      </w:r>
      <w:r w:rsidRPr="00814BCD">
        <w:rPr>
          <w:rFonts w:cs="Arial"/>
          <w:b/>
          <w:lang w:val="sr-Latn-CS"/>
        </w:rPr>
        <w:t xml:space="preserve"> </w:t>
      </w:r>
      <w:r w:rsidRPr="00814BCD">
        <w:rPr>
          <w:rFonts w:cs="Arial"/>
          <w:b/>
          <w:lang w:val="ru-RU"/>
        </w:rPr>
        <w:t>skup</w:t>
      </w:r>
      <w:r w:rsidRPr="00814BCD">
        <w:rPr>
          <w:rFonts w:cs="Arial"/>
          <w:b/>
          <w:lang w:val="sr-Latn-CS"/>
        </w:rPr>
        <w:t>š</w:t>
      </w:r>
      <w:r w:rsidRPr="00814BCD">
        <w:rPr>
          <w:rFonts w:cs="Arial"/>
          <w:b/>
          <w:lang w:val="ru-RU"/>
        </w:rPr>
        <w:t>tine</w:t>
      </w:r>
      <w:r w:rsidRPr="00814BCD">
        <w:rPr>
          <w:rFonts w:cs="Arial"/>
          <w:b/>
          <w:lang w:val="sr-Latn-CS"/>
        </w:rPr>
        <w:t xml:space="preserve"> </w:t>
      </w:r>
      <w:r w:rsidRPr="00814BCD">
        <w:rPr>
          <w:rFonts w:cs="Arial"/>
          <w:b/>
          <w:lang w:val="ru-RU"/>
        </w:rPr>
        <w:t>za</w:t>
      </w:r>
      <w:r w:rsidRPr="00814BCD">
        <w:rPr>
          <w:rFonts w:cs="Arial"/>
          <w:b/>
          <w:lang w:val="sr-Latn-CS"/>
        </w:rPr>
        <w:t xml:space="preserve"> </w:t>
      </w:r>
      <w:r w:rsidRPr="00814BCD">
        <w:rPr>
          <w:rFonts w:cs="Arial"/>
          <w:b/>
          <w:lang w:val="ru-RU"/>
        </w:rPr>
        <w:t>potrebe</w:t>
      </w:r>
      <w:r w:rsidRPr="00814BCD">
        <w:rPr>
          <w:rFonts w:cs="Arial"/>
          <w:b/>
          <w:lang w:val="sr-Latn-CS"/>
        </w:rPr>
        <w:t xml:space="preserve"> </w:t>
      </w:r>
      <w:r w:rsidRPr="00814BCD">
        <w:rPr>
          <w:rFonts w:cs="Arial"/>
          <w:b/>
          <w:lang w:val="ru-RU"/>
        </w:rPr>
        <w:t>rada</w:t>
      </w:r>
      <w:r w:rsidRPr="00814BCD">
        <w:rPr>
          <w:rFonts w:cs="Arial"/>
          <w:b/>
          <w:lang w:val="sr-Latn-CS"/>
        </w:rPr>
        <w:t xml:space="preserve"> </w:t>
      </w:r>
      <w:r w:rsidRPr="00814BCD">
        <w:rPr>
          <w:rFonts w:cs="Arial"/>
          <w:b/>
          <w:lang w:val="ru-RU"/>
        </w:rPr>
        <w:t>narodnih</w:t>
      </w:r>
      <w:r w:rsidRPr="00814BCD">
        <w:rPr>
          <w:rFonts w:cs="Arial"/>
          <w:b/>
          <w:lang w:val="sr-Latn-CS"/>
        </w:rPr>
        <w:t xml:space="preserve"> </w:t>
      </w:r>
      <w:r w:rsidRPr="00814BCD">
        <w:rPr>
          <w:rFonts w:cs="Arial"/>
          <w:b/>
          <w:lang w:val="ru-RU"/>
        </w:rPr>
        <w:t>poslanika</w:t>
      </w:r>
      <w:r w:rsidRPr="00814BCD">
        <w:rPr>
          <w:rFonts w:cs="Arial"/>
          <w:b/>
          <w:lang w:val="sr-Latn-CS"/>
        </w:rPr>
        <w:t xml:space="preserve"> </w:t>
      </w:r>
      <w:r w:rsidRPr="00814BCD">
        <w:rPr>
          <w:rFonts w:cs="Arial"/>
          <w:b/>
          <w:lang w:val="ru-RU"/>
        </w:rPr>
        <w:t>i</w:t>
      </w:r>
      <w:r w:rsidRPr="00814BCD">
        <w:rPr>
          <w:rFonts w:cs="Arial"/>
          <w:b/>
          <w:lang w:val="sr-Latn-CS"/>
        </w:rPr>
        <w:t xml:space="preserve"> </w:t>
      </w:r>
      <w:r w:rsidRPr="00814BCD">
        <w:rPr>
          <w:rFonts w:cs="Arial"/>
          <w:b/>
          <w:lang w:val="ru-RU"/>
        </w:rPr>
        <w:t>Slu</w:t>
      </w:r>
      <w:r w:rsidRPr="00814BCD">
        <w:rPr>
          <w:rFonts w:cs="Arial"/>
          <w:b/>
          <w:lang w:val="sr-Latn-CS"/>
        </w:rPr>
        <w:t>ž</w:t>
      </w:r>
      <w:r w:rsidRPr="00814BCD">
        <w:rPr>
          <w:rFonts w:cs="Arial"/>
          <w:b/>
          <w:lang w:val="ru-RU"/>
        </w:rPr>
        <w:t>be</w:t>
      </w:r>
      <w:r w:rsidRPr="00814BCD">
        <w:rPr>
          <w:rFonts w:cs="Arial"/>
          <w:b/>
          <w:lang w:val="sr-Latn-CS"/>
        </w:rPr>
        <w:t xml:space="preserve"> </w:t>
      </w:r>
      <w:r w:rsidRPr="00814BCD">
        <w:rPr>
          <w:rFonts w:cs="Arial"/>
          <w:b/>
          <w:lang w:val="ru-RU"/>
        </w:rPr>
        <w:t>Narodne</w:t>
      </w:r>
      <w:r w:rsidRPr="00814BCD">
        <w:rPr>
          <w:rFonts w:cs="Arial"/>
          <w:b/>
          <w:lang w:val="sr-Latn-CS"/>
        </w:rPr>
        <w:t xml:space="preserve"> </w:t>
      </w:r>
      <w:r w:rsidRPr="00814BCD">
        <w:rPr>
          <w:rFonts w:cs="Arial"/>
          <w:b/>
          <w:lang w:val="ru-RU"/>
        </w:rPr>
        <w:t>skup</w:t>
      </w:r>
      <w:r w:rsidRPr="00814BCD">
        <w:rPr>
          <w:rFonts w:cs="Arial"/>
          <w:b/>
          <w:lang w:val="sr-Latn-CS"/>
        </w:rPr>
        <w:t>š</w:t>
      </w:r>
      <w:r w:rsidRPr="00814BCD">
        <w:rPr>
          <w:rFonts w:cs="Arial"/>
          <w:b/>
          <w:lang w:val="ru-RU"/>
        </w:rPr>
        <w:t>tine</w:t>
      </w:r>
      <w:r w:rsidRPr="00814BCD">
        <w:rPr>
          <w:rFonts w:cs="Arial"/>
          <w:b/>
          <w:lang w:val="sr-Latn-CS"/>
        </w:rPr>
        <w:t xml:space="preserve">. </w:t>
      </w:r>
      <w:r w:rsidRPr="00814BCD">
        <w:rPr>
          <w:rFonts w:cs="Arial"/>
          <w:b/>
          <w:lang w:val="sv-FI"/>
        </w:rPr>
        <w:t xml:space="preserve">Za više informacija molimo da nas kontaktirate putem telefona 3026-532 i elektronske </w:t>
      </w:r>
      <w:r w:rsidRPr="00814BCD">
        <w:rPr>
          <w:rFonts w:cs="Arial"/>
          <w:b/>
          <w:lang w:val="hr-BA"/>
        </w:rPr>
        <w:t xml:space="preserve">pošte </w:t>
      </w:r>
      <w:hyperlink r:id="rId8" w:history="1">
        <w:r w:rsidRPr="00814BCD">
          <w:rPr>
            <w:rStyle w:val="Hyperlink"/>
            <w:rFonts w:cs="Arial"/>
            <w:i/>
            <w:lang w:val="hr-BA"/>
          </w:rPr>
          <w:t>istrazivanja@parlament.rs</w:t>
        </w:r>
        <w:r w:rsidRPr="00814BCD">
          <w:rPr>
            <w:rStyle w:val="Hyperlink"/>
            <w:rFonts w:cs="Arial"/>
            <w:lang w:val="hr-BA"/>
          </w:rPr>
          <w:t>.</w:t>
        </w:r>
      </w:hyperlink>
      <w:r w:rsidRPr="00814BCD">
        <w:rPr>
          <w:rFonts w:cs="Arial"/>
          <w:b/>
          <w:lang w:val="sv-FI"/>
        </w:rPr>
        <w:t xml:space="preserve"> Istraživanja koja priprema Biblioteka Narodne </w:t>
      </w:r>
      <w:r w:rsidRPr="00814BCD">
        <w:rPr>
          <w:rFonts w:cs="Arial"/>
          <w:b/>
          <w:spacing w:val="-4"/>
          <w:lang w:val="sv-FI"/>
        </w:rPr>
        <w:t>skupštine ne odražavaju zvanični stav Narodne skupštine Republike</w:t>
      </w:r>
      <w:r w:rsidRPr="00814BCD">
        <w:rPr>
          <w:rFonts w:cs="Arial"/>
          <w:b/>
          <w:lang w:val="sv-FI"/>
        </w:rPr>
        <w:t xml:space="preserve"> Srbije. </w:t>
      </w:r>
    </w:p>
    <w:p w:rsidR="00814BCD" w:rsidRPr="00814BCD" w:rsidRDefault="00814BCD" w:rsidP="00814BCD">
      <w:pPr>
        <w:spacing w:before="240"/>
        <w:jc w:val="both"/>
        <w:rPr>
          <w:rFonts w:cs="Arial"/>
          <w:b/>
          <w:lang w:val="sr-Cyrl-RS"/>
        </w:rPr>
      </w:pPr>
    </w:p>
    <w:p w:rsidR="00814BCD" w:rsidRPr="00814BCD" w:rsidRDefault="00814BCD" w:rsidP="00814BCD">
      <w:pPr>
        <w:spacing w:before="240"/>
        <w:jc w:val="both"/>
        <w:rPr>
          <w:rFonts w:cs="Arial"/>
          <w:b/>
          <w:lang w:val="sr-Cyrl-RS"/>
        </w:rPr>
      </w:pPr>
      <w:r w:rsidRPr="00814BCD">
        <w:rPr>
          <w:rFonts w:cs="Arial"/>
          <w:b/>
          <w:lang w:val="sr-Cyrl-RS"/>
        </w:rPr>
        <w:lastRenderedPageBreak/>
        <w:t>SADRŽAJ</w:t>
      </w:r>
    </w:p>
    <w:p w:rsidR="00317D1E" w:rsidRDefault="00317D1E">
      <w:pPr>
        <w:pStyle w:val="TOC1"/>
        <w:tabs>
          <w:tab w:val="right" w:leader="dot" w:pos="9350"/>
        </w:tabs>
        <w:rPr>
          <w:rFonts w:asciiTheme="minorHAnsi" w:eastAsiaTheme="minorEastAsia" w:hAnsiTheme="minorHAnsi" w:cstheme="minorBidi"/>
          <w:bCs w:val="0"/>
          <w:caps w:val="0"/>
          <w:noProof/>
          <w:sz w:val="22"/>
          <w:szCs w:val="22"/>
          <w:lang w:bidi="gu-IN"/>
        </w:rPr>
      </w:pPr>
      <w:r>
        <w:rPr>
          <w:rFonts w:cs="Arial"/>
          <w:b/>
          <w:bCs w:val="0"/>
          <w:caps w:val="0"/>
          <w:lang w:val="sr-Cyrl-RS"/>
        </w:rPr>
        <w:fldChar w:fldCharType="begin"/>
      </w:r>
      <w:r>
        <w:rPr>
          <w:rFonts w:cs="Arial"/>
          <w:b/>
          <w:bCs w:val="0"/>
          <w:caps w:val="0"/>
          <w:lang w:val="sr-Cyrl-RS"/>
        </w:rPr>
        <w:instrText xml:space="preserve"> TOC \o "1-1" \h \z \u </w:instrText>
      </w:r>
      <w:r>
        <w:rPr>
          <w:rFonts w:cs="Arial"/>
          <w:b/>
          <w:bCs w:val="0"/>
          <w:caps w:val="0"/>
          <w:lang w:val="sr-Cyrl-RS"/>
        </w:rPr>
        <w:fldChar w:fldCharType="separate"/>
      </w:r>
      <w:hyperlink w:anchor="_Toc514232666" w:history="1">
        <w:r w:rsidRPr="00D87D48">
          <w:rPr>
            <w:rStyle w:val="Hyperlink"/>
            <w:rFonts w:cs="Arial"/>
            <w:noProof/>
            <w:lang w:val="sr-Cyrl-RS"/>
          </w:rPr>
          <w:t>UVOD</w:t>
        </w:r>
        <w:r>
          <w:rPr>
            <w:noProof/>
            <w:webHidden/>
          </w:rPr>
          <w:tab/>
        </w:r>
        <w:r>
          <w:rPr>
            <w:noProof/>
            <w:webHidden/>
          </w:rPr>
          <w:fldChar w:fldCharType="begin"/>
        </w:r>
        <w:r>
          <w:rPr>
            <w:noProof/>
            <w:webHidden/>
          </w:rPr>
          <w:instrText xml:space="preserve"> PAGEREF _Toc514232666 \h </w:instrText>
        </w:r>
        <w:r>
          <w:rPr>
            <w:noProof/>
            <w:webHidden/>
          </w:rPr>
        </w:r>
        <w:r>
          <w:rPr>
            <w:noProof/>
            <w:webHidden/>
          </w:rPr>
          <w:fldChar w:fldCharType="separate"/>
        </w:r>
        <w:r>
          <w:rPr>
            <w:noProof/>
            <w:webHidden/>
          </w:rPr>
          <w:t>2</w:t>
        </w:r>
        <w:r>
          <w:rPr>
            <w:noProof/>
            <w:webHidden/>
          </w:rPr>
          <w:fldChar w:fldCharType="end"/>
        </w:r>
      </w:hyperlink>
    </w:p>
    <w:p w:rsidR="00317D1E" w:rsidRDefault="00AC793C">
      <w:pPr>
        <w:pStyle w:val="TOC1"/>
        <w:tabs>
          <w:tab w:val="right" w:leader="dot" w:pos="9350"/>
        </w:tabs>
        <w:rPr>
          <w:rFonts w:asciiTheme="minorHAnsi" w:eastAsiaTheme="minorEastAsia" w:hAnsiTheme="minorHAnsi" w:cstheme="minorBidi"/>
          <w:bCs w:val="0"/>
          <w:caps w:val="0"/>
          <w:noProof/>
          <w:sz w:val="22"/>
          <w:szCs w:val="22"/>
          <w:lang w:bidi="gu-IN"/>
        </w:rPr>
      </w:pPr>
      <w:hyperlink w:anchor="_Toc514232667" w:history="1">
        <w:r w:rsidR="00317D1E" w:rsidRPr="00D87D48">
          <w:rPr>
            <w:rStyle w:val="Hyperlink"/>
            <w:rFonts w:cs="Arial"/>
            <w:noProof/>
            <w:lang w:val="sr-Cyrl-RS"/>
          </w:rPr>
          <w:t xml:space="preserve">MERE I AKCIJE </w:t>
        </w:r>
        <w:r w:rsidR="00317D1E" w:rsidRPr="00D87D48">
          <w:rPr>
            <w:rStyle w:val="Hyperlink"/>
            <w:rFonts w:cs="Arial"/>
            <w:noProof/>
          </w:rPr>
          <w:t xml:space="preserve">ZA </w:t>
        </w:r>
        <w:r w:rsidR="00317D1E" w:rsidRPr="00D87D48">
          <w:rPr>
            <w:rStyle w:val="Hyperlink"/>
            <w:rFonts w:cs="Arial"/>
            <w:noProof/>
            <w:lang w:val="sr-Cyrl-RS"/>
          </w:rPr>
          <w:t>POVEĆANj</w:t>
        </w:r>
        <w:r w:rsidR="00317D1E" w:rsidRPr="00D87D48">
          <w:rPr>
            <w:rStyle w:val="Hyperlink"/>
            <w:rFonts w:cs="Arial"/>
            <w:noProof/>
          </w:rPr>
          <w:t>E</w:t>
        </w:r>
        <w:r w:rsidR="00317D1E" w:rsidRPr="00D87D48">
          <w:rPr>
            <w:rStyle w:val="Hyperlink"/>
            <w:rFonts w:cs="Arial"/>
            <w:noProof/>
            <w:lang w:val="sr-Cyrl-RS"/>
          </w:rPr>
          <w:t xml:space="preserve"> NATALITETA</w:t>
        </w:r>
        <w:r w:rsidR="00317D1E">
          <w:rPr>
            <w:noProof/>
            <w:webHidden/>
          </w:rPr>
          <w:tab/>
        </w:r>
        <w:r w:rsidR="00317D1E">
          <w:rPr>
            <w:noProof/>
            <w:webHidden/>
          </w:rPr>
          <w:fldChar w:fldCharType="begin"/>
        </w:r>
        <w:r w:rsidR="00317D1E">
          <w:rPr>
            <w:noProof/>
            <w:webHidden/>
          </w:rPr>
          <w:instrText xml:space="preserve"> PAGEREF _Toc514232667 \h </w:instrText>
        </w:r>
        <w:r w:rsidR="00317D1E">
          <w:rPr>
            <w:noProof/>
            <w:webHidden/>
          </w:rPr>
        </w:r>
        <w:r w:rsidR="00317D1E">
          <w:rPr>
            <w:noProof/>
            <w:webHidden/>
          </w:rPr>
          <w:fldChar w:fldCharType="separate"/>
        </w:r>
        <w:r w:rsidR="00317D1E">
          <w:rPr>
            <w:noProof/>
            <w:webHidden/>
          </w:rPr>
          <w:t>2</w:t>
        </w:r>
        <w:r w:rsidR="00317D1E">
          <w:rPr>
            <w:noProof/>
            <w:webHidden/>
          </w:rPr>
          <w:fldChar w:fldCharType="end"/>
        </w:r>
      </w:hyperlink>
    </w:p>
    <w:p w:rsidR="00317D1E" w:rsidRDefault="00AC793C">
      <w:pPr>
        <w:pStyle w:val="TOC1"/>
        <w:tabs>
          <w:tab w:val="right" w:leader="dot" w:pos="9350"/>
        </w:tabs>
        <w:rPr>
          <w:rFonts w:asciiTheme="minorHAnsi" w:eastAsiaTheme="minorEastAsia" w:hAnsiTheme="minorHAnsi" w:cstheme="minorBidi"/>
          <w:bCs w:val="0"/>
          <w:caps w:val="0"/>
          <w:noProof/>
          <w:sz w:val="22"/>
          <w:szCs w:val="22"/>
          <w:lang w:bidi="gu-IN"/>
        </w:rPr>
      </w:pPr>
      <w:hyperlink w:anchor="_Toc514232668" w:history="1">
        <w:r w:rsidR="00317D1E" w:rsidRPr="00D87D48">
          <w:rPr>
            <w:rStyle w:val="Hyperlink"/>
            <w:rFonts w:cs="Arial"/>
            <w:noProof/>
            <w:lang w:val="sr-Cyrl-RS"/>
          </w:rPr>
          <w:t>SRBIJA</w:t>
        </w:r>
        <w:r w:rsidR="00317D1E">
          <w:rPr>
            <w:noProof/>
            <w:webHidden/>
          </w:rPr>
          <w:tab/>
        </w:r>
        <w:r w:rsidR="00317D1E">
          <w:rPr>
            <w:noProof/>
            <w:webHidden/>
          </w:rPr>
          <w:fldChar w:fldCharType="begin"/>
        </w:r>
        <w:r w:rsidR="00317D1E">
          <w:rPr>
            <w:noProof/>
            <w:webHidden/>
          </w:rPr>
          <w:instrText xml:space="preserve"> PAGEREF _Toc514232668 \h </w:instrText>
        </w:r>
        <w:r w:rsidR="00317D1E">
          <w:rPr>
            <w:noProof/>
            <w:webHidden/>
          </w:rPr>
        </w:r>
        <w:r w:rsidR="00317D1E">
          <w:rPr>
            <w:noProof/>
            <w:webHidden/>
          </w:rPr>
          <w:fldChar w:fldCharType="separate"/>
        </w:r>
        <w:r w:rsidR="00317D1E">
          <w:rPr>
            <w:noProof/>
            <w:webHidden/>
          </w:rPr>
          <w:t>3</w:t>
        </w:r>
        <w:r w:rsidR="00317D1E">
          <w:rPr>
            <w:noProof/>
            <w:webHidden/>
          </w:rPr>
          <w:fldChar w:fldCharType="end"/>
        </w:r>
      </w:hyperlink>
    </w:p>
    <w:p w:rsidR="00317D1E" w:rsidRDefault="00AC793C">
      <w:pPr>
        <w:pStyle w:val="TOC1"/>
        <w:tabs>
          <w:tab w:val="right" w:leader="dot" w:pos="9350"/>
        </w:tabs>
        <w:rPr>
          <w:rFonts w:asciiTheme="minorHAnsi" w:eastAsiaTheme="minorEastAsia" w:hAnsiTheme="minorHAnsi" w:cstheme="minorBidi"/>
          <w:bCs w:val="0"/>
          <w:caps w:val="0"/>
          <w:noProof/>
          <w:sz w:val="22"/>
          <w:szCs w:val="22"/>
          <w:lang w:bidi="gu-IN"/>
        </w:rPr>
      </w:pPr>
      <w:hyperlink w:anchor="_Toc514232669" w:history="1">
        <w:r w:rsidR="00317D1E" w:rsidRPr="00D87D48">
          <w:rPr>
            <w:rStyle w:val="Hyperlink"/>
            <w:rFonts w:cs="Arial"/>
            <w:noProof/>
            <w:lang w:val="sr-Cyrl-RS"/>
          </w:rPr>
          <w:t>REPUBLIKA SRPSKA</w:t>
        </w:r>
        <w:r w:rsidR="00317D1E">
          <w:rPr>
            <w:noProof/>
            <w:webHidden/>
          </w:rPr>
          <w:tab/>
        </w:r>
        <w:r w:rsidR="00317D1E">
          <w:rPr>
            <w:noProof/>
            <w:webHidden/>
          </w:rPr>
          <w:fldChar w:fldCharType="begin"/>
        </w:r>
        <w:r w:rsidR="00317D1E">
          <w:rPr>
            <w:noProof/>
            <w:webHidden/>
          </w:rPr>
          <w:instrText xml:space="preserve"> PAGEREF _Toc514232669 \h </w:instrText>
        </w:r>
        <w:r w:rsidR="00317D1E">
          <w:rPr>
            <w:noProof/>
            <w:webHidden/>
          </w:rPr>
        </w:r>
        <w:r w:rsidR="00317D1E">
          <w:rPr>
            <w:noProof/>
            <w:webHidden/>
          </w:rPr>
          <w:fldChar w:fldCharType="separate"/>
        </w:r>
        <w:r w:rsidR="00317D1E">
          <w:rPr>
            <w:noProof/>
            <w:webHidden/>
          </w:rPr>
          <w:t>6</w:t>
        </w:r>
        <w:r w:rsidR="00317D1E">
          <w:rPr>
            <w:noProof/>
            <w:webHidden/>
          </w:rPr>
          <w:fldChar w:fldCharType="end"/>
        </w:r>
      </w:hyperlink>
    </w:p>
    <w:p w:rsidR="00317D1E" w:rsidRDefault="00AC793C">
      <w:pPr>
        <w:pStyle w:val="TOC1"/>
        <w:tabs>
          <w:tab w:val="right" w:leader="dot" w:pos="9350"/>
        </w:tabs>
        <w:rPr>
          <w:rFonts w:asciiTheme="minorHAnsi" w:eastAsiaTheme="minorEastAsia" w:hAnsiTheme="minorHAnsi" w:cstheme="minorBidi"/>
          <w:bCs w:val="0"/>
          <w:caps w:val="0"/>
          <w:noProof/>
          <w:sz w:val="22"/>
          <w:szCs w:val="22"/>
          <w:lang w:bidi="gu-IN"/>
        </w:rPr>
      </w:pPr>
      <w:hyperlink w:anchor="_Toc514232670" w:history="1">
        <w:r w:rsidR="00317D1E" w:rsidRPr="00D87D48">
          <w:rPr>
            <w:rStyle w:val="Hyperlink"/>
            <w:rFonts w:cs="Arial"/>
            <w:noProof/>
            <w:lang w:val="sr-Cyrl-RS"/>
          </w:rPr>
          <w:t>SLOVENIJA</w:t>
        </w:r>
        <w:r w:rsidR="00317D1E">
          <w:rPr>
            <w:noProof/>
            <w:webHidden/>
          </w:rPr>
          <w:tab/>
        </w:r>
        <w:r w:rsidR="00317D1E">
          <w:rPr>
            <w:noProof/>
            <w:webHidden/>
          </w:rPr>
          <w:fldChar w:fldCharType="begin"/>
        </w:r>
        <w:r w:rsidR="00317D1E">
          <w:rPr>
            <w:noProof/>
            <w:webHidden/>
          </w:rPr>
          <w:instrText xml:space="preserve"> PAGEREF _Toc514232670 \h </w:instrText>
        </w:r>
        <w:r w:rsidR="00317D1E">
          <w:rPr>
            <w:noProof/>
            <w:webHidden/>
          </w:rPr>
        </w:r>
        <w:r w:rsidR="00317D1E">
          <w:rPr>
            <w:noProof/>
            <w:webHidden/>
          </w:rPr>
          <w:fldChar w:fldCharType="separate"/>
        </w:r>
        <w:r w:rsidR="00317D1E">
          <w:rPr>
            <w:noProof/>
            <w:webHidden/>
          </w:rPr>
          <w:t>7</w:t>
        </w:r>
        <w:r w:rsidR="00317D1E">
          <w:rPr>
            <w:noProof/>
            <w:webHidden/>
          </w:rPr>
          <w:fldChar w:fldCharType="end"/>
        </w:r>
      </w:hyperlink>
    </w:p>
    <w:p w:rsidR="00317D1E" w:rsidRDefault="00AC793C">
      <w:pPr>
        <w:pStyle w:val="TOC1"/>
        <w:tabs>
          <w:tab w:val="right" w:leader="dot" w:pos="9350"/>
        </w:tabs>
        <w:rPr>
          <w:rFonts w:asciiTheme="minorHAnsi" w:eastAsiaTheme="minorEastAsia" w:hAnsiTheme="minorHAnsi" w:cstheme="minorBidi"/>
          <w:bCs w:val="0"/>
          <w:caps w:val="0"/>
          <w:noProof/>
          <w:sz w:val="22"/>
          <w:szCs w:val="22"/>
          <w:lang w:bidi="gu-IN"/>
        </w:rPr>
      </w:pPr>
      <w:hyperlink w:anchor="_Toc514232671" w:history="1">
        <w:r w:rsidR="00317D1E" w:rsidRPr="00D87D48">
          <w:rPr>
            <w:rStyle w:val="Hyperlink"/>
            <w:rFonts w:cs="Arial"/>
            <w:noProof/>
            <w:lang w:val="sr-Cyrl-RS"/>
          </w:rPr>
          <w:t>HRVATSKA</w:t>
        </w:r>
        <w:r w:rsidR="00317D1E">
          <w:rPr>
            <w:noProof/>
            <w:webHidden/>
          </w:rPr>
          <w:tab/>
        </w:r>
        <w:r w:rsidR="00317D1E">
          <w:rPr>
            <w:noProof/>
            <w:webHidden/>
          </w:rPr>
          <w:fldChar w:fldCharType="begin"/>
        </w:r>
        <w:r w:rsidR="00317D1E">
          <w:rPr>
            <w:noProof/>
            <w:webHidden/>
          </w:rPr>
          <w:instrText xml:space="preserve"> PAGEREF _Toc514232671 \h </w:instrText>
        </w:r>
        <w:r w:rsidR="00317D1E">
          <w:rPr>
            <w:noProof/>
            <w:webHidden/>
          </w:rPr>
        </w:r>
        <w:r w:rsidR="00317D1E">
          <w:rPr>
            <w:noProof/>
            <w:webHidden/>
          </w:rPr>
          <w:fldChar w:fldCharType="separate"/>
        </w:r>
        <w:r w:rsidR="00317D1E">
          <w:rPr>
            <w:noProof/>
            <w:webHidden/>
          </w:rPr>
          <w:t>7</w:t>
        </w:r>
        <w:r w:rsidR="00317D1E">
          <w:rPr>
            <w:noProof/>
            <w:webHidden/>
          </w:rPr>
          <w:fldChar w:fldCharType="end"/>
        </w:r>
      </w:hyperlink>
    </w:p>
    <w:p w:rsidR="00317D1E" w:rsidRDefault="00AC793C">
      <w:pPr>
        <w:pStyle w:val="TOC1"/>
        <w:tabs>
          <w:tab w:val="right" w:leader="dot" w:pos="9350"/>
        </w:tabs>
        <w:rPr>
          <w:rFonts w:asciiTheme="minorHAnsi" w:eastAsiaTheme="minorEastAsia" w:hAnsiTheme="minorHAnsi" w:cstheme="minorBidi"/>
          <w:bCs w:val="0"/>
          <w:caps w:val="0"/>
          <w:noProof/>
          <w:sz w:val="22"/>
          <w:szCs w:val="22"/>
          <w:lang w:bidi="gu-IN"/>
        </w:rPr>
      </w:pPr>
      <w:hyperlink w:anchor="_Toc514232672" w:history="1">
        <w:r w:rsidR="00317D1E" w:rsidRPr="00D87D48">
          <w:rPr>
            <w:rStyle w:val="Hyperlink"/>
            <w:rFonts w:cs="Arial"/>
            <w:noProof/>
            <w:lang w:val="sr-Cyrl-RS"/>
          </w:rPr>
          <w:t>NORVEŠKA</w:t>
        </w:r>
        <w:r w:rsidR="00317D1E">
          <w:rPr>
            <w:noProof/>
            <w:webHidden/>
          </w:rPr>
          <w:tab/>
        </w:r>
        <w:r w:rsidR="00317D1E">
          <w:rPr>
            <w:noProof/>
            <w:webHidden/>
          </w:rPr>
          <w:fldChar w:fldCharType="begin"/>
        </w:r>
        <w:r w:rsidR="00317D1E">
          <w:rPr>
            <w:noProof/>
            <w:webHidden/>
          </w:rPr>
          <w:instrText xml:space="preserve"> PAGEREF _Toc514232672 \h </w:instrText>
        </w:r>
        <w:r w:rsidR="00317D1E">
          <w:rPr>
            <w:noProof/>
            <w:webHidden/>
          </w:rPr>
        </w:r>
        <w:r w:rsidR="00317D1E">
          <w:rPr>
            <w:noProof/>
            <w:webHidden/>
          </w:rPr>
          <w:fldChar w:fldCharType="separate"/>
        </w:r>
        <w:r w:rsidR="00317D1E">
          <w:rPr>
            <w:noProof/>
            <w:webHidden/>
          </w:rPr>
          <w:t>8</w:t>
        </w:r>
        <w:r w:rsidR="00317D1E">
          <w:rPr>
            <w:noProof/>
            <w:webHidden/>
          </w:rPr>
          <w:fldChar w:fldCharType="end"/>
        </w:r>
      </w:hyperlink>
    </w:p>
    <w:p w:rsidR="00317D1E" w:rsidRDefault="00AC793C">
      <w:pPr>
        <w:pStyle w:val="TOC1"/>
        <w:tabs>
          <w:tab w:val="right" w:leader="dot" w:pos="9350"/>
        </w:tabs>
        <w:rPr>
          <w:rFonts w:asciiTheme="minorHAnsi" w:eastAsiaTheme="minorEastAsia" w:hAnsiTheme="minorHAnsi" w:cstheme="minorBidi"/>
          <w:bCs w:val="0"/>
          <w:caps w:val="0"/>
          <w:noProof/>
          <w:sz w:val="22"/>
          <w:szCs w:val="22"/>
          <w:lang w:bidi="gu-IN"/>
        </w:rPr>
      </w:pPr>
      <w:hyperlink w:anchor="_Toc514232673" w:history="1">
        <w:r w:rsidR="00317D1E" w:rsidRPr="00D87D48">
          <w:rPr>
            <w:rStyle w:val="Hyperlink"/>
            <w:rFonts w:cs="Arial"/>
            <w:noProof/>
            <w:lang w:val="sr-Cyrl-RS"/>
          </w:rPr>
          <w:t>ZAKLjUČAK</w:t>
        </w:r>
        <w:r w:rsidR="00317D1E">
          <w:rPr>
            <w:noProof/>
            <w:webHidden/>
          </w:rPr>
          <w:tab/>
        </w:r>
        <w:r w:rsidR="00317D1E">
          <w:rPr>
            <w:noProof/>
            <w:webHidden/>
          </w:rPr>
          <w:fldChar w:fldCharType="begin"/>
        </w:r>
        <w:r w:rsidR="00317D1E">
          <w:rPr>
            <w:noProof/>
            <w:webHidden/>
          </w:rPr>
          <w:instrText xml:space="preserve"> PAGEREF _Toc514232673 \h </w:instrText>
        </w:r>
        <w:r w:rsidR="00317D1E">
          <w:rPr>
            <w:noProof/>
            <w:webHidden/>
          </w:rPr>
        </w:r>
        <w:r w:rsidR="00317D1E">
          <w:rPr>
            <w:noProof/>
            <w:webHidden/>
          </w:rPr>
          <w:fldChar w:fldCharType="separate"/>
        </w:r>
        <w:r w:rsidR="00317D1E">
          <w:rPr>
            <w:noProof/>
            <w:webHidden/>
          </w:rPr>
          <w:t>9</w:t>
        </w:r>
        <w:r w:rsidR="00317D1E">
          <w:rPr>
            <w:noProof/>
            <w:webHidden/>
          </w:rPr>
          <w:fldChar w:fldCharType="end"/>
        </w:r>
      </w:hyperlink>
    </w:p>
    <w:p w:rsidR="00814BCD" w:rsidRPr="00814BCD" w:rsidRDefault="00317D1E" w:rsidP="00814BCD">
      <w:pPr>
        <w:spacing w:before="240"/>
        <w:jc w:val="both"/>
        <w:rPr>
          <w:rFonts w:cs="Arial"/>
          <w:b/>
          <w:lang w:val="sr-Cyrl-RS"/>
        </w:rPr>
      </w:pPr>
      <w:r>
        <w:rPr>
          <w:rFonts w:cs="Arial"/>
          <w:b/>
          <w:bCs/>
          <w:caps/>
          <w:lang w:val="sr-Cyrl-RS"/>
        </w:rPr>
        <w:fldChar w:fldCharType="end"/>
      </w:r>
    </w:p>
    <w:p w:rsidR="00814BCD" w:rsidRPr="00814BCD" w:rsidRDefault="00814BCD" w:rsidP="00814BCD">
      <w:pPr>
        <w:spacing w:before="240"/>
        <w:jc w:val="both"/>
        <w:rPr>
          <w:rFonts w:cs="Arial"/>
          <w:b/>
          <w:lang w:val="sr-Cyrl-RS"/>
        </w:rPr>
      </w:pPr>
    </w:p>
    <w:p w:rsidR="00814BCD" w:rsidRPr="00814BCD" w:rsidRDefault="00814BCD" w:rsidP="00814BCD">
      <w:pPr>
        <w:spacing w:before="240"/>
        <w:jc w:val="both"/>
        <w:rPr>
          <w:rFonts w:cs="Arial"/>
          <w:b/>
          <w:lang w:val="sr-Cyrl-RS"/>
        </w:rPr>
      </w:pPr>
    </w:p>
    <w:p w:rsidR="00814BCD" w:rsidRPr="00814BCD" w:rsidRDefault="00814BCD" w:rsidP="00814BCD">
      <w:pPr>
        <w:spacing w:before="240"/>
        <w:jc w:val="both"/>
        <w:rPr>
          <w:rFonts w:cs="Arial"/>
          <w:b/>
          <w:lang w:val="sr-Cyrl-RS"/>
        </w:rPr>
      </w:pPr>
    </w:p>
    <w:p w:rsidR="00814BCD" w:rsidRPr="00814BCD" w:rsidRDefault="00814BCD" w:rsidP="00814BCD">
      <w:pPr>
        <w:spacing w:before="240"/>
        <w:jc w:val="both"/>
        <w:rPr>
          <w:rFonts w:cs="Arial"/>
          <w:b/>
          <w:lang w:val="sr-Cyrl-RS"/>
        </w:rPr>
      </w:pPr>
    </w:p>
    <w:p w:rsidR="00814BCD" w:rsidRPr="00814BCD" w:rsidRDefault="00814BCD" w:rsidP="00814BCD">
      <w:pPr>
        <w:spacing w:before="240"/>
        <w:jc w:val="both"/>
        <w:rPr>
          <w:rFonts w:cs="Arial"/>
          <w:b/>
          <w:lang w:val="sr-Cyrl-RS"/>
        </w:rPr>
      </w:pPr>
    </w:p>
    <w:p w:rsidR="00814BCD" w:rsidRPr="00814BCD" w:rsidRDefault="00814BCD" w:rsidP="00814BCD">
      <w:pPr>
        <w:spacing w:before="240"/>
        <w:jc w:val="both"/>
        <w:rPr>
          <w:rFonts w:cs="Arial"/>
          <w:b/>
          <w:lang w:val="sr-Cyrl-RS"/>
        </w:rPr>
      </w:pPr>
    </w:p>
    <w:p w:rsidR="00814BCD" w:rsidRPr="00814BCD" w:rsidRDefault="00814BCD" w:rsidP="00814BCD">
      <w:pPr>
        <w:spacing w:before="240"/>
        <w:jc w:val="both"/>
        <w:rPr>
          <w:rFonts w:cs="Arial"/>
          <w:b/>
          <w:lang w:val="sr-Cyrl-RS"/>
        </w:rPr>
      </w:pPr>
    </w:p>
    <w:p w:rsidR="00814BCD" w:rsidRPr="00814BCD" w:rsidRDefault="00814BCD" w:rsidP="00814BCD">
      <w:pPr>
        <w:spacing w:before="240"/>
        <w:jc w:val="both"/>
        <w:rPr>
          <w:rFonts w:cs="Arial"/>
          <w:b/>
          <w:lang w:val="sr-Cyrl-RS"/>
        </w:rPr>
      </w:pPr>
    </w:p>
    <w:p w:rsidR="00814BCD" w:rsidRPr="00814BCD" w:rsidRDefault="00814BCD" w:rsidP="00814BCD">
      <w:pPr>
        <w:spacing w:before="240"/>
        <w:jc w:val="both"/>
        <w:rPr>
          <w:rFonts w:cs="Arial"/>
          <w:b/>
          <w:lang w:val="sr-Cyrl-RS"/>
        </w:rPr>
      </w:pPr>
    </w:p>
    <w:p w:rsidR="00814BCD" w:rsidRPr="00814BCD" w:rsidRDefault="00814BCD" w:rsidP="00814BCD">
      <w:pPr>
        <w:spacing w:before="240"/>
        <w:jc w:val="both"/>
        <w:rPr>
          <w:rFonts w:cs="Arial"/>
          <w:b/>
          <w:lang w:val="sr-Cyrl-RS"/>
        </w:rPr>
      </w:pPr>
    </w:p>
    <w:p w:rsidR="00814BCD" w:rsidRPr="00814BCD" w:rsidRDefault="00814BCD" w:rsidP="00814BCD">
      <w:pPr>
        <w:spacing w:before="240"/>
        <w:jc w:val="both"/>
        <w:rPr>
          <w:rFonts w:cs="Arial"/>
          <w:b/>
          <w:lang w:val="sr-Cyrl-RS"/>
        </w:rPr>
      </w:pPr>
    </w:p>
    <w:p w:rsidR="00814BCD" w:rsidRPr="00814BCD" w:rsidRDefault="00814BCD" w:rsidP="00814BCD">
      <w:pPr>
        <w:spacing w:before="240"/>
        <w:jc w:val="both"/>
        <w:rPr>
          <w:rFonts w:cs="Arial"/>
          <w:b/>
        </w:rPr>
      </w:pPr>
    </w:p>
    <w:p w:rsidR="00814BCD" w:rsidRPr="00814BCD" w:rsidRDefault="00814BCD" w:rsidP="00814BCD">
      <w:pPr>
        <w:spacing w:before="240"/>
        <w:jc w:val="both"/>
        <w:rPr>
          <w:rFonts w:cs="Arial"/>
          <w:b/>
        </w:rPr>
      </w:pPr>
    </w:p>
    <w:p w:rsidR="00814BCD" w:rsidRPr="00814BCD" w:rsidRDefault="00814BCD" w:rsidP="00814BCD">
      <w:pPr>
        <w:spacing w:before="240"/>
        <w:jc w:val="both"/>
        <w:rPr>
          <w:rFonts w:cs="Arial"/>
          <w:b/>
          <w:lang w:val="sr-Cyrl-RS"/>
        </w:rPr>
      </w:pPr>
    </w:p>
    <w:p w:rsidR="00814BCD" w:rsidRDefault="00814BCD" w:rsidP="00814BCD">
      <w:pPr>
        <w:spacing w:before="240"/>
        <w:jc w:val="both"/>
        <w:rPr>
          <w:rFonts w:cs="Arial"/>
          <w:b/>
        </w:rPr>
      </w:pPr>
    </w:p>
    <w:p w:rsidR="00814BCD" w:rsidRDefault="00814BCD" w:rsidP="00814BCD">
      <w:pPr>
        <w:spacing w:before="240"/>
        <w:jc w:val="both"/>
        <w:rPr>
          <w:rFonts w:cs="Arial"/>
          <w:b/>
        </w:rPr>
      </w:pPr>
    </w:p>
    <w:p w:rsidR="00814BCD" w:rsidRPr="00814BCD" w:rsidRDefault="00814BCD" w:rsidP="00814BCD">
      <w:pPr>
        <w:spacing w:before="240"/>
        <w:jc w:val="both"/>
        <w:rPr>
          <w:rFonts w:cs="Arial"/>
          <w:b/>
        </w:rPr>
      </w:pPr>
    </w:p>
    <w:p w:rsidR="00814BCD" w:rsidRPr="00814BCD" w:rsidRDefault="00814BCD" w:rsidP="00814BCD">
      <w:pPr>
        <w:spacing w:before="240"/>
        <w:jc w:val="both"/>
        <w:rPr>
          <w:rFonts w:cs="Arial"/>
          <w:b/>
          <w:lang w:val="sr-Cyrl-RS"/>
        </w:rPr>
      </w:pPr>
    </w:p>
    <w:p w:rsidR="00814BCD" w:rsidRPr="00814BCD" w:rsidRDefault="00814BCD" w:rsidP="00814BCD">
      <w:pPr>
        <w:pStyle w:val="Heading1"/>
        <w:rPr>
          <w:rFonts w:ascii="Arial" w:hAnsi="Arial" w:cs="Arial"/>
          <w:szCs w:val="20"/>
          <w:lang w:val="sr-Cyrl-RS"/>
        </w:rPr>
      </w:pPr>
      <w:bookmarkStart w:id="2" w:name="_Toc514232666"/>
      <w:r w:rsidRPr="00814BCD">
        <w:rPr>
          <w:rFonts w:ascii="Arial" w:hAnsi="Arial" w:cs="Arial"/>
          <w:szCs w:val="20"/>
          <w:lang w:val="sr-Cyrl-RS"/>
        </w:rPr>
        <w:t>UVOD</w:t>
      </w:r>
      <w:bookmarkEnd w:id="2"/>
    </w:p>
    <w:p w:rsidR="00814BCD" w:rsidRPr="00814BCD" w:rsidRDefault="00814BCD" w:rsidP="00814BCD">
      <w:pPr>
        <w:spacing w:before="240" w:line="360" w:lineRule="auto"/>
        <w:jc w:val="both"/>
        <w:rPr>
          <w:rFonts w:cs="Arial"/>
          <w:lang w:val="sr-Cyrl-RS"/>
        </w:rPr>
      </w:pPr>
      <w:r w:rsidRPr="00814BCD">
        <w:rPr>
          <w:rFonts w:cs="Arial"/>
          <w:lang w:val="sr-Cyrl-RS"/>
        </w:rPr>
        <w:t xml:space="preserve">Populaciona politika je politika koju sprovodi neka država s ciljem usklađivanja demografske slike stanovništva. Stanovništvo se odnosi na skup pojedninaca koji žive na određenom prostoru, u određenom vremenu i imaju određene osobine. Strukturom, brojem, osobinama i procesima (prirodna i mehanička kretanja stanovništva, npr. migracije) bavi se demografija. Kada neka država želi da demografske promene usmeri ka željenom cilju, onda govorimo o populacionoj politici. Cilj može biti dostizanje određene veličine populacije ili razvijanje poželjnih osobina kod stanovništva. Zato govorimo o različitim vrstama populacione politike. Pronatalitetna populaciona politka ima za cilj povećanje  stanovništva i sprovodi se u razvijenim zemljama kao što su npr. Švedska ili Nemačka. Restriktivna ili antinatalitetna populaciona politika se sprovodi u slabije razvijenim zemljama a cilj joj je sprečavanje daljeg porasta broja stanovnika. Restributivna populaciona politika ima za cilj da osigura povoljniji razmeštaj stanovništva pa se u tom smislu sporvodi npr. naseljavanje stanovništva na obale ili druge slabije nastanjene oblasti u cilju bolje redistribucije stanovništva. Eugeničkom populacionom politikom neke  države su sprovodile razvoj određenih osobina kod ljudi u biološkom smislu, ali ova politika se danas više ne sprovodi. </w:t>
      </w:r>
    </w:p>
    <w:p w:rsidR="00814BCD" w:rsidRPr="00814BCD" w:rsidRDefault="00814BCD" w:rsidP="00814BCD">
      <w:pPr>
        <w:pStyle w:val="Heading1"/>
        <w:spacing w:line="240" w:lineRule="auto"/>
        <w:rPr>
          <w:rFonts w:ascii="Arial" w:hAnsi="Arial" w:cs="Arial"/>
          <w:szCs w:val="20"/>
          <w:lang w:val="sr-Cyrl-RS"/>
        </w:rPr>
      </w:pPr>
      <w:bookmarkStart w:id="3" w:name="_Toc514232667"/>
      <w:r w:rsidRPr="00814BCD">
        <w:rPr>
          <w:rFonts w:ascii="Arial" w:hAnsi="Arial" w:cs="Arial"/>
          <w:szCs w:val="20"/>
          <w:lang w:val="sr-Cyrl-RS"/>
        </w:rPr>
        <w:t xml:space="preserve">MERE I AKCIJE </w:t>
      </w:r>
      <w:r w:rsidR="00317D1E" w:rsidRPr="00317D1E">
        <w:rPr>
          <w:rFonts w:ascii="Arial" w:hAnsi="Arial" w:cs="Arial"/>
          <w:szCs w:val="20"/>
          <w:lang w:val="sv-FI"/>
        </w:rPr>
        <w:t xml:space="preserve">ZA </w:t>
      </w:r>
      <w:r w:rsidR="00317D1E">
        <w:rPr>
          <w:rFonts w:ascii="Arial" w:hAnsi="Arial" w:cs="Arial"/>
          <w:szCs w:val="20"/>
          <w:lang w:val="sr-Cyrl-RS"/>
        </w:rPr>
        <w:t>POVEĆANj</w:t>
      </w:r>
      <w:r w:rsidR="00317D1E" w:rsidRPr="00317D1E">
        <w:rPr>
          <w:rFonts w:ascii="Arial" w:hAnsi="Arial" w:cs="Arial"/>
          <w:szCs w:val="20"/>
          <w:lang w:val="sv-FI"/>
        </w:rPr>
        <w:t>E</w:t>
      </w:r>
      <w:r w:rsidRPr="00814BCD">
        <w:rPr>
          <w:rFonts w:ascii="Arial" w:hAnsi="Arial" w:cs="Arial"/>
          <w:szCs w:val="20"/>
          <w:lang w:val="sr-Cyrl-RS"/>
        </w:rPr>
        <w:t xml:space="preserve"> NATALITETA</w:t>
      </w:r>
      <w:bookmarkEnd w:id="3"/>
    </w:p>
    <w:p w:rsidR="00814BCD" w:rsidRPr="00814BCD" w:rsidRDefault="00814BCD" w:rsidP="00814BCD">
      <w:pPr>
        <w:rPr>
          <w:rFonts w:cs="Arial"/>
          <w:lang w:val="sr-Cyrl-RS"/>
        </w:rPr>
      </w:pPr>
    </w:p>
    <w:p w:rsidR="00814BCD" w:rsidRPr="00814BCD" w:rsidRDefault="00814BCD" w:rsidP="00814BCD">
      <w:pPr>
        <w:autoSpaceDE w:val="0"/>
        <w:autoSpaceDN w:val="0"/>
        <w:adjustRightInd w:val="0"/>
        <w:spacing w:after="0" w:line="360" w:lineRule="auto"/>
        <w:jc w:val="both"/>
        <w:rPr>
          <w:rFonts w:cs="Arial"/>
          <w:lang w:val="sr-Cyrl-RS"/>
        </w:rPr>
      </w:pPr>
      <w:r w:rsidRPr="00814BCD">
        <w:rPr>
          <w:rFonts w:cs="Arial"/>
          <w:lang w:val="sr-Cyrl-RS"/>
        </w:rPr>
        <w:t xml:space="preserve">Populaciona politika podrazumeva skup akcija, mera i programa vlade određene države. Ona je sastavni deo ostalih državnih politika koje su u vezi sa ekonomskim, socijalnim, zdravstvenim, stambenim i drugim politikama vlada. </w:t>
      </w:r>
      <w:r w:rsidRPr="00814BCD">
        <w:rPr>
          <w:rFonts w:cs="Arial"/>
          <w:lang w:val="sr-Cyrl-CS"/>
        </w:rPr>
        <w:t>Takođe, mere populacione politike se donose na različitim nivoima, od državnog do lokalnog</w:t>
      </w:r>
      <w:r w:rsidRPr="00814BCD">
        <w:rPr>
          <w:rFonts w:cs="Arial"/>
          <w:lang w:val="sr-Cyrl-RS"/>
        </w:rPr>
        <w:t xml:space="preserve">. Populaciona politika se ispoljava kao politički odgovor država na određene probleme u razvitku stanovništva. Jedan od problema sa kojim se susreću, kako razvijene tako i one manje razvijene zemlje je pad nataliteta. Natalitet se definiše kao broj rođenih u ukupnom stanovništvu na određenoj teritoriji u određenom vremenskom periodu, a meri se stopom nataliteta – godišnjim brojem živorođenih u odnosu na prosečan broj stanovnika u godini posmatranja. Da bi jedno društvo imalo održiv demografski razvoj, broj živorođenih i umrlih u dužem vremenskom periodu treba da bude izjednačen i tek tada govorimo o jednoj prostoj zameni generacija u društvu. I dok se u nekim delovima sveta beleži konstantan porast broja stanovnika, u evropskim državama je u proteklim godinama izražen pad. Većina evropskih država ima negativan prirodni priraštaj, nisku stopu fertiliteta i staro stanovništvo. Kada se govori o obnavljanju stanovništva koristi se i termin fertilitet - efektivno rađanje unutar grupe žena u fertilnom periodu. I natalitet  se odnosni na efektivno rađanje, ali unutar čitave posmatrane populacije. Dakle, pad populacije ispod nivoa za prostu zamenu znači da je uslovljen prirodnim faktorima jer je stopa fertiliteta niska i te države u mere populacione politike uvode podsticanje rađanja. Da bi došlo do proste zamene genracija, </w:t>
      </w:r>
      <w:r w:rsidRPr="00814BCD">
        <w:rPr>
          <w:rFonts w:cs="Arial"/>
          <w:lang w:val="sr-Cyrl-RS"/>
        </w:rPr>
        <w:lastRenderedPageBreak/>
        <w:t xml:space="preserve">porebno je da od ukupnog broja žena koje rađaju, na kraju reproduktivnog perioda njih 11% bude sa jednim detetom, 44% sa dvoje a 45% sa troje dece. S obzirom na činjenicu da se parovi suočavaju i sa problemom steriliteta, države u mere podsticaja uključuju i finansijsku podršku za potpomognutu oplodnju. </w:t>
      </w:r>
    </w:p>
    <w:p w:rsidR="00814BCD" w:rsidRPr="00814BCD" w:rsidRDefault="00814BCD" w:rsidP="00814BCD">
      <w:pPr>
        <w:spacing w:before="240" w:line="360" w:lineRule="auto"/>
        <w:jc w:val="both"/>
        <w:rPr>
          <w:rFonts w:cs="Arial"/>
          <w:lang w:val="sr-Cyrl-RS"/>
        </w:rPr>
      </w:pPr>
      <w:r w:rsidRPr="00814BCD">
        <w:rPr>
          <w:rFonts w:cs="Arial"/>
          <w:lang w:val="sr-Cyrl-RS"/>
        </w:rPr>
        <w:t xml:space="preserve">Evropski parlament je još 1984. godine usvojio Rezoluciju br. S127/78 kojom poziva na razmatranje mera za borbu protiv ovog trenda i opadanja stanovništva, zajedničnog za sve države članice. Demografski problem su razvijene države shvatile vrlo ozbiljno i blagovremeno, pa  su i rezultati vidljivi. Mnoge države ga postavljaju kao strateški cilj, kroz sistemsku regulativu i institucije. Povećanju fertiliteta se teži donošenjem pozitivnih mera koje su podsticaj parovima u reproduktivnoj fazi da stvaraju potomstvo. Uspešni evrpski modeli se zasnivaju na četiri jednostavna načela. Prvo, podrška je zagarantovana svim roditljima bez obzira na bračni i radni status: bračna zajednica, kohabitacija, samohrani roditelj, zaposleni, nezaposleni i studenti. Drugo, roditelji i deca dobijaju naknade tokom celog odrastanja. Treće, usluge poput jaslica, vrtića i obrazovanja su  jeftine, negde i besplatne a i ravnomerno zastupljene i dostupne svima. Četvrto, mere koje se donose su sigurne i stabilne  kroz dugi vremenski period. Ovo čini da se mladi ljudi osećaju sigurno, pa svakako lakše i donose odluke o rađanju, a što je još važnije nestigmatizovno bez obzira na to koju odluku donesu. Na vrhu uspešnih država prema sprovednoj populacionoj politici su one države koje dosledno sprovode politiku ravnopravnosti polova, imaju najviše stope zaposlenih žena, u kojima je homoseksualni brak izjednačen sa heteroseksualnim, koje imaju liberalan zakon o prekidu trudnoće i medicinski potpomognutoj oplodnji i koje jednaku podršku pružaju svim porodicama – bračnim i jednoroditeljskim. Takođe, i mere finansijske  podrške deci nisu diskriminišuće kada je u pitanju četvrto i sledeće dete. Mere koje su uspešne zemlje sprovele su sistemske a ne jednokratne. Za to su potrebna velika sredstva u državnom budžetu. Švedska, na primer, izdvaja oko 3% bruto društvenog proizvoda za mere koje sprovodi. Mere se sprovode u okviru široko postavljenih ciljeva socijalne politike u okviru kojih se postiže  i rast nataliteta.  Dakle, povećanje nataliteta  i rešavanje problema nedovoljnog rađanja u razvijenim zemljama, naročito skandinavskim, nije cilj samo po sebi već  je deo jedne šire socijalne politike ili politike blagostanja. Takva socijalna  politika teži poboljšanju materijalnih i socijalnih uslova života porodice i povećanju motivacije parova da imaju željeni broj dece u okviru slobodnog izbora zajednice života. </w:t>
      </w:r>
    </w:p>
    <w:p w:rsidR="00814BCD" w:rsidRPr="00814BCD" w:rsidRDefault="00814BCD" w:rsidP="00814BCD">
      <w:pPr>
        <w:pStyle w:val="Heading1"/>
        <w:rPr>
          <w:rFonts w:ascii="Arial" w:hAnsi="Arial" w:cs="Arial"/>
          <w:szCs w:val="20"/>
          <w:lang w:val="sr-Cyrl-RS"/>
        </w:rPr>
      </w:pPr>
      <w:bookmarkStart w:id="4" w:name="_Toc514232668"/>
      <w:r w:rsidRPr="00814BCD">
        <w:rPr>
          <w:rFonts w:ascii="Arial" w:hAnsi="Arial" w:cs="Arial"/>
          <w:szCs w:val="20"/>
          <w:lang w:val="sr-Cyrl-RS"/>
        </w:rPr>
        <w:t>SRBIJA</w:t>
      </w:r>
      <w:bookmarkEnd w:id="4"/>
    </w:p>
    <w:p w:rsidR="00814BCD" w:rsidRPr="00814BCD" w:rsidRDefault="00814BCD" w:rsidP="00814BCD">
      <w:pPr>
        <w:rPr>
          <w:rFonts w:cs="Arial"/>
          <w:lang w:val="sr-Cyrl-RS"/>
        </w:rPr>
      </w:pPr>
    </w:p>
    <w:p w:rsidR="00814BCD" w:rsidRPr="00814BCD" w:rsidRDefault="00814BCD" w:rsidP="00814BCD">
      <w:pPr>
        <w:spacing w:line="360" w:lineRule="auto"/>
        <w:jc w:val="both"/>
        <w:rPr>
          <w:rFonts w:cs="Arial"/>
          <w:lang w:val="sr-Cyrl-RS"/>
        </w:rPr>
      </w:pPr>
      <w:r w:rsidRPr="00814BCD">
        <w:rPr>
          <w:rFonts w:cs="Arial"/>
          <w:lang w:val="sr-Cyrl-RS"/>
        </w:rPr>
        <w:t xml:space="preserve">U Srbiji je već dugo broj umrlih veći od broja živorođenih u toku jedne godine. Demografski razvitak je u proteklim decenijama bio uslovljen različitim događajima koji su doveli do toga da se beleži  konstantan pad broja stanovništva. Jedan od najtežih događaja je raspad SFRJ, ratovi, migracije stanovništva, sankcije, teška  ekonomska kriza, tranzicija i dr. Rezultati projekcija stanovništva (niska stopa fertiliteta sa tendencijom daljeg pada, visok udeo starih koji stalno raste) doveli su do odluke da se preduzmu akcije i </w:t>
      </w:r>
      <w:r w:rsidRPr="00814BCD">
        <w:rPr>
          <w:rFonts w:cs="Arial"/>
          <w:lang w:val="sr-Cyrl-RS"/>
        </w:rPr>
        <w:lastRenderedPageBreak/>
        <w:t xml:space="preserve">mere populacione politike. Ona je zasnovana na Strategiji za podsticanje rađanja koja je doneta 2008. godine. Strategija je doneta kao osnova za izradu normativnih i drugih akata neophodnih za njenu realizaciju. Njom je predviđeno i osnivanje Saveta za populacionu politiku kao radnog tela Vlade. </w:t>
      </w:r>
      <w:r w:rsidRPr="00814BCD">
        <w:rPr>
          <w:rFonts w:cs="Arial"/>
          <w:lang w:val="ru-RU"/>
        </w:rPr>
        <w:t>Ministarstvo</w:t>
      </w:r>
      <w:r w:rsidRPr="00814BCD">
        <w:rPr>
          <w:rFonts w:cs="Arial"/>
          <w:lang w:val="sr-Cyrl-RS"/>
        </w:rPr>
        <w:t xml:space="preserve"> </w:t>
      </w:r>
      <w:r w:rsidRPr="00814BCD">
        <w:rPr>
          <w:rFonts w:cs="Arial"/>
          <w:lang w:val="ru-RU"/>
        </w:rPr>
        <w:t>za</w:t>
      </w:r>
      <w:r w:rsidRPr="00814BCD">
        <w:rPr>
          <w:rFonts w:cs="Arial"/>
          <w:lang w:val="sr-Cyrl-RS"/>
        </w:rPr>
        <w:t xml:space="preserve"> </w:t>
      </w:r>
      <w:r w:rsidRPr="00814BCD">
        <w:rPr>
          <w:rFonts w:cs="Arial"/>
          <w:lang w:val="ru-RU"/>
        </w:rPr>
        <w:t>rad</w:t>
      </w:r>
      <w:r w:rsidRPr="00814BCD">
        <w:rPr>
          <w:rFonts w:cs="Arial"/>
          <w:lang w:val="sr-Cyrl-RS"/>
        </w:rPr>
        <w:t xml:space="preserve">, </w:t>
      </w:r>
      <w:r w:rsidRPr="00814BCD">
        <w:rPr>
          <w:rFonts w:cs="Arial"/>
          <w:lang w:val="ru-RU"/>
        </w:rPr>
        <w:t>zapo</w:t>
      </w:r>
      <w:r w:rsidRPr="00814BCD">
        <w:rPr>
          <w:rFonts w:cs="Arial"/>
          <w:lang w:val="sr-Cyrl-RS"/>
        </w:rPr>
        <w:t>š</w:t>
      </w:r>
      <w:r w:rsidRPr="00814BCD">
        <w:rPr>
          <w:rFonts w:cs="Arial"/>
          <w:lang w:val="ru-RU"/>
        </w:rPr>
        <w:t>njavanje</w:t>
      </w:r>
      <w:r w:rsidRPr="00814BCD">
        <w:rPr>
          <w:rFonts w:cs="Arial"/>
          <w:lang w:val="sr-Cyrl-RS"/>
        </w:rPr>
        <w:t xml:space="preserve">, </w:t>
      </w:r>
      <w:r w:rsidRPr="00814BCD">
        <w:rPr>
          <w:rFonts w:cs="Arial"/>
          <w:lang w:val="ru-RU"/>
        </w:rPr>
        <w:t>bora</w:t>
      </w:r>
      <w:r w:rsidRPr="00814BCD">
        <w:rPr>
          <w:rFonts w:cs="Arial"/>
          <w:lang w:val="sr-Cyrl-RS"/>
        </w:rPr>
        <w:t>č</w:t>
      </w:r>
      <w:r w:rsidRPr="00814BCD">
        <w:rPr>
          <w:rFonts w:cs="Arial"/>
          <w:lang w:val="ru-RU"/>
        </w:rPr>
        <w:t>ka</w:t>
      </w:r>
      <w:r w:rsidRPr="00814BCD">
        <w:rPr>
          <w:rFonts w:cs="Arial"/>
          <w:lang w:val="sr-Cyrl-RS"/>
        </w:rPr>
        <w:t xml:space="preserve"> </w:t>
      </w:r>
      <w:r w:rsidRPr="00814BCD">
        <w:rPr>
          <w:rFonts w:cs="Arial"/>
          <w:lang w:val="ru-RU"/>
        </w:rPr>
        <w:t>i</w:t>
      </w:r>
      <w:r w:rsidRPr="00814BCD">
        <w:rPr>
          <w:rFonts w:cs="Arial"/>
          <w:lang w:val="sr-Cyrl-RS"/>
        </w:rPr>
        <w:t xml:space="preserve"> </w:t>
      </w:r>
      <w:r w:rsidRPr="00814BCD">
        <w:rPr>
          <w:rFonts w:cs="Arial"/>
          <w:lang w:val="ru-RU"/>
        </w:rPr>
        <w:t>socijalna</w:t>
      </w:r>
      <w:r w:rsidRPr="00814BCD">
        <w:rPr>
          <w:rFonts w:cs="Arial"/>
          <w:lang w:val="sr-Cyrl-RS"/>
        </w:rPr>
        <w:t xml:space="preserve"> </w:t>
      </w:r>
      <w:r w:rsidRPr="00814BCD">
        <w:rPr>
          <w:rFonts w:cs="Arial"/>
          <w:lang w:val="ru-RU"/>
        </w:rPr>
        <w:t>pitanja</w:t>
      </w:r>
      <w:r w:rsidRPr="00814BCD">
        <w:rPr>
          <w:rFonts w:cs="Arial"/>
          <w:lang w:val="sr-Cyrl-RS"/>
        </w:rPr>
        <w:t xml:space="preserve"> je bilo glavni nosilac i inicijator dotatašnjih i daljih strateških aktivnosti. </w:t>
      </w:r>
      <w:r w:rsidRPr="00814BCD">
        <w:rPr>
          <w:rFonts w:cs="Arial"/>
          <w:lang w:val="ru-RU"/>
        </w:rPr>
        <w:t>Aktuelni</w:t>
      </w:r>
      <w:r w:rsidRPr="00814BCD">
        <w:rPr>
          <w:rFonts w:cs="Arial"/>
          <w:lang w:val="sr-Cyrl-RS"/>
        </w:rPr>
        <w:t xml:space="preserve"> </w:t>
      </w:r>
      <w:r w:rsidRPr="00814BCD">
        <w:rPr>
          <w:rFonts w:cs="Arial"/>
          <w:lang w:val="ru-RU"/>
        </w:rPr>
        <w:t>Savet</w:t>
      </w:r>
      <w:r w:rsidRPr="00814BCD">
        <w:rPr>
          <w:rFonts w:cs="Arial"/>
          <w:lang w:val="sr-Cyrl-RS"/>
        </w:rPr>
        <w:t xml:space="preserve"> </w:t>
      </w:r>
      <w:r w:rsidRPr="00814BCD">
        <w:rPr>
          <w:rFonts w:cs="Arial"/>
          <w:lang w:val="ru-RU"/>
        </w:rPr>
        <w:t>za</w:t>
      </w:r>
      <w:r w:rsidRPr="00814BCD">
        <w:rPr>
          <w:rFonts w:cs="Arial"/>
          <w:lang w:val="sr-Cyrl-RS"/>
        </w:rPr>
        <w:t xml:space="preserve"> </w:t>
      </w:r>
      <w:r w:rsidRPr="00814BCD">
        <w:rPr>
          <w:rFonts w:cs="Arial"/>
          <w:lang w:val="ru-RU"/>
        </w:rPr>
        <w:t>populacionu</w:t>
      </w:r>
      <w:r w:rsidRPr="00814BCD">
        <w:rPr>
          <w:rFonts w:cs="Arial"/>
          <w:lang w:val="sr-Cyrl-RS"/>
        </w:rPr>
        <w:t xml:space="preserve"> </w:t>
      </w:r>
      <w:r w:rsidRPr="00814BCD">
        <w:rPr>
          <w:rFonts w:cs="Arial"/>
          <w:lang w:val="ru-RU"/>
        </w:rPr>
        <w:t>politiku</w:t>
      </w:r>
      <w:r w:rsidRPr="00814BCD">
        <w:rPr>
          <w:rFonts w:cs="Arial"/>
          <w:lang w:val="sr-Cyrl-RS"/>
        </w:rPr>
        <w:t xml:space="preserve">, </w:t>
      </w:r>
      <w:r w:rsidRPr="00814BCD">
        <w:rPr>
          <w:rFonts w:cs="Arial"/>
          <w:lang w:val="ru-RU"/>
        </w:rPr>
        <w:t>kao</w:t>
      </w:r>
      <w:r w:rsidRPr="00814BCD">
        <w:rPr>
          <w:rFonts w:cs="Arial"/>
          <w:lang w:val="sr-Cyrl-RS"/>
        </w:rPr>
        <w:t xml:space="preserve"> </w:t>
      </w:r>
      <w:r w:rsidRPr="00814BCD">
        <w:rPr>
          <w:rFonts w:cs="Arial"/>
          <w:lang w:val="ru-RU"/>
        </w:rPr>
        <w:t>stru</w:t>
      </w:r>
      <w:r w:rsidRPr="00814BCD">
        <w:rPr>
          <w:rFonts w:cs="Arial"/>
          <w:lang w:val="sr-Cyrl-RS"/>
        </w:rPr>
        <w:t>č</w:t>
      </w:r>
      <w:r w:rsidRPr="00814BCD">
        <w:rPr>
          <w:rFonts w:cs="Arial"/>
          <w:lang w:val="ru-RU"/>
        </w:rPr>
        <w:t>no</w:t>
      </w:r>
      <w:r w:rsidRPr="00814BCD">
        <w:rPr>
          <w:rFonts w:cs="Arial"/>
          <w:lang w:val="sr-Cyrl-RS"/>
        </w:rPr>
        <w:t xml:space="preserve"> </w:t>
      </w:r>
      <w:r w:rsidRPr="00814BCD">
        <w:rPr>
          <w:rFonts w:cs="Arial"/>
          <w:lang w:val="ru-RU"/>
        </w:rPr>
        <w:t>savetodavno</w:t>
      </w:r>
      <w:r w:rsidRPr="00814BCD">
        <w:rPr>
          <w:rFonts w:cs="Arial"/>
          <w:lang w:val="sr-Cyrl-RS"/>
        </w:rPr>
        <w:t xml:space="preserve"> </w:t>
      </w:r>
      <w:r w:rsidRPr="00814BCD">
        <w:rPr>
          <w:rFonts w:cs="Arial"/>
          <w:lang w:val="ru-RU"/>
        </w:rPr>
        <w:t>telo</w:t>
      </w:r>
      <w:r w:rsidRPr="00814BCD">
        <w:rPr>
          <w:rFonts w:cs="Arial"/>
          <w:lang w:val="sr-Cyrl-RS"/>
        </w:rPr>
        <w:t xml:space="preserve"> </w:t>
      </w:r>
      <w:r w:rsidRPr="00814BCD">
        <w:rPr>
          <w:rFonts w:cs="Arial"/>
          <w:lang w:val="ru-RU"/>
        </w:rPr>
        <w:t>Vlade</w:t>
      </w:r>
      <w:r w:rsidRPr="00814BCD">
        <w:rPr>
          <w:rFonts w:cs="Arial"/>
          <w:lang w:val="sr-Cyrl-RS"/>
        </w:rPr>
        <w:t xml:space="preserve">, </w:t>
      </w:r>
      <w:r w:rsidRPr="00814BCD">
        <w:rPr>
          <w:rFonts w:cs="Arial"/>
          <w:lang w:val="ru-RU"/>
        </w:rPr>
        <w:t>obrazovan</w:t>
      </w:r>
      <w:r w:rsidRPr="00814BCD">
        <w:rPr>
          <w:rFonts w:cs="Arial"/>
          <w:lang w:val="sr-Cyrl-RS"/>
        </w:rPr>
        <w:t xml:space="preserve"> </w:t>
      </w:r>
      <w:r w:rsidRPr="00814BCD">
        <w:rPr>
          <w:rFonts w:cs="Arial"/>
          <w:lang w:val="ru-RU"/>
        </w:rPr>
        <w:t>je</w:t>
      </w:r>
      <w:r w:rsidRPr="00814BCD">
        <w:rPr>
          <w:rFonts w:cs="Arial"/>
          <w:lang w:val="sr-Cyrl-RS"/>
        </w:rPr>
        <w:t xml:space="preserve"> </w:t>
      </w:r>
      <w:r w:rsidRPr="00814BCD">
        <w:rPr>
          <w:rFonts w:cs="Arial"/>
          <w:lang w:val="ru-RU"/>
        </w:rPr>
        <w:t>na</w:t>
      </w:r>
      <w:r w:rsidRPr="00814BCD">
        <w:rPr>
          <w:rFonts w:cs="Arial"/>
          <w:lang w:val="sr-Cyrl-RS"/>
        </w:rPr>
        <w:t xml:space="preserve"> </w:t>
      </w:r>
      <w:r w:rsidRPr="00814BCD">
        <w:rPr>
          <w:rFonts w:cs="Arial"/>
          <w:lang w:val="ru-RU"/>
        </w:rPr>
        <w:t>vreme</w:t>
      </w:r>
      <w:r w:rsidRPr="00814BCD">
        <w:rPr>
          <w:rFonts w:cs="Arial"/>
          <w:lang w:val="sr-Cyrl-RS"/>
        </w:rPr>
        <w:t xml:space="preserve"> </w:t>
      </w:r>
      <w:r w:rsidRPr="00814BCD">
        <w:rPr>
          <w:rFonts w:cs="Arial"/>
          <w:lang w:val="ru-RU"/>
        </w:rPr>
        <w:t>od</w:t>
      </w:r>
      <w:r w:rsidRPr="00814BCD">
        <w:rPr>
          <w:rFonts w:cs="Arial"/>
          <w:lang w:val="sr-Cyrl-RS"/>
        </w:rPr>
        <w:t xml:space="preserve"> č</w:t>
      </w:r>
      <w:r w:rsidRPr="00814BCD">
        <w:rPr>
          <w:rFonts w:cs="Arial"/>
          <w:lang w:val="ru-RU"/>
        </w:rPr>
        <w:t>etiri</w:t>
      </w:r>
      <w:r w:rsidRPr="00814BCD">
        <w:rPr>
          <w:rFonts w:cs="Arial"/>
          <w:lang w:val="sr-Cyrl-RS"/>
        </w:rPr>
        <w:t xml:space="preserve"> </w:t>
      </w:r>
      <w:r w:rsidRPr="00814BCD">
        <w:rPr>
          <w:rFonts w:cs="Arial"/>
          <w:lang w:val="ru-RU"/>
        </w:rPr>
        <w:t>godine</w:t>
      </w:r>
      <w:r w:rsidRPr="00814BCD">
        <w:rPr>
          <w:rFonts w:cs="Arial"/>
          <w:lang w:val="sr-Cyrl-RS"/>
        </w:rPr>
        <w:t xml:space="preserve"> </w:t>
      </w:r>
      <w:r w:rsidRPr="00814BCD">
        <w:rPr>
          <w:rFonts w:cs="Arial"/>
          <w:lang w:val="ru-RU"/>
        </w:rPr>
        <w:t>od</w:t>
      </w:r>
      <w:r w:rsidRPr="00814BCD">
        <w:rPr>
          <w:rFonts w:cs="Arial"/>
          <w:lang w:val="sr-Cyrl-RS"/>
        </w:rPr>
        <w:t xml:space="preserve"> </w:t>
      </w:r>
      <w:r w:rsidRPr="00814BCD">
        <w:rPr>
          <w:rFonts w:cs="Arial"/>
          <w:lang w:val="ru-RU"/>
        </w:rPr>
        <w:t>dana</w:t>
      </w:r>
      <w:r w:rsidRPr="00814BCD">
        <w:rPr>
          <w:rFonts w:cs="Arial"/>
          <w:lang w:val="sr-Cyrl-RS"/>
        </w:rPr>
        <w:t xml:space="preserve"> </w:t>
      </w:r>
      <w:r w:rsidRPr="00814BCD">
        <w:rPr>
          <w:rFonts w:cs="Arial"/>
          <w:lang w:val="ru-RU"/>
        </w:rPr>
        <w:t>stupanja</w:t>
      </w:r>
      <w:r w:rsidRPr="00814BCD">
        <w:rPr>
          <w:rFonts w:cs="Arial"/>
          <w:lang w:val="sr-Cyrl-RS"/>
        </w:rPr>
        <w:t xml:space="preserve"> </w:t>
      </w:r>
      <w:r w:rsidRPr="00814BCD">
        <w:rPr>
          <w:rFonts w:cs="Arial"/>
          <w:lang w:val="ru-RU"/>
        </w:rPr>
        <w:t>na</w:t>
      </w:r>
      <w:r w:rsidRPr="00814BCD">
        <w:rPr>
          <w:rFonts w:cs="Arial"/>
          <w:lang w:val="sr-Cyrl-RS"/>
        </w:rPr>
        <w:t xml:space="preserve"> </w:t>
      </w:r>
      <w:r w:rsidRPr="00814BCD">
        <w:rPr>
          <w:rFonts w:cs="Arial"/>
          <w:lang w:val="ru-RU"/>
        </w:rPr>
        <w:t>snagu</w:t>
      </w:r>
      <w:r w:rsidRPr="00814BCD">
        <w:rPr>
          <w:rFonts w:cs="Arial"/>
          <w:lang w:val="sr-Cyrl-RS"/>
        </w:rPr>
        <w:t xml:space="preserve"> </w:t>
      </w:r>
      <w:r w:rsidRPr="00814BCD">
        <w:rPr>
          <w:rFonts w:cs="Arial"/>
          <w:lang w:val="ru-RU"/>
        </w:rPr>
        <w:t>Odluke</w:t>
      </w:r>
      <w:r w:rsidRPr="00814BCD">
        <w:rPr>
          <w:rFonts w:cs="Arial"/>
          <w:lang w:val="sr-Cyrl-RS"/>
        </w:rPr>
        <w:t xml:space="preserve"> </w:t>
      </w:r>
      <w:r w:rsidRPr="00814BCD">
        <w:rPr>
          <w:rFonts w:cs="Arial"/>
          <w:lang w:val="ru-RU"/>
        </w:rPr>
        <w:t>o</w:t>
      </w:r>
      <w:r w:rsidRPr="00814BCD">
        <w:rPr>
          <w:rFonts w:cs="Arial"/>
          <w:lang w:val="sr-Cyrl-RS"/>
        </w:rPr>
        <w:t xml:space="preserve"> </w:t>
      </w:r>
      <w:r w:rsidRPr="00814BCD">
        <w:rPr>
          <w:rFonts w:cs="Arial"/>
          <w:lang w:val="ru-RU"/>
        </w:rPr>
        <w:t>obrazovanju</w:t>
      </w:r>
      <w:r w:rsidRPr="00814BCD">
        <w:rPr>
          <w:rFonts w:cs="Arial"/>
          <w:lang w:val="sr-Cyrl-RS"/>
        </w:rPr>
        <w:t xml:space="preserve"> </w:t>
      </w:r>
      <w:r w:rsidRPr="00814BCD">
        <w:rPr>
          <w:rFonts w:cs="Arial"/>
          <w:lang w:val="ru-RU"/>
        </w:rPr>
        <w:t>Saveta</w:t>
      </w:r>
      <w:r w:rsidRPr="00814BCD">
        <w:rPr>
          <w:rFonts w:cs="Arial"/>
          <w:lang w:val="sr-Cyrl-RS"/>
        </w:rPr>
        <w:t xml:space="preserve"> </w:t>
      </w:r>
      <w:r w:rsidRPr="00814BCD">
        <w:rPr>
          <w:rFonts w:cs="Arial"/>
          <w:lang w:val="ru-RU"/>
        </w:rPr>
        <w:t>za</w:t>
      </w:r>
      <w:r w:rsidRPr="00814BCD">
        <w:rPr>
          <w:rFonts w:cs="Arial"/>
          <w:lang w:val="sr-Cyrl-RS"/>
        </w:rPr>
        <w:t xml:space="preserve"> </w:t>
      </w:r>
      <w:r w:rsidRPr="00814BCD">
        <w:rPr>
          <w:rFonts w:cs="Arial"/>
          <w:lang w:val="ru-RU"/>
        </w:rPr>
        <w:t>populacionu</w:t>
      </w:r>
      <w:r w:rsidRPr="00814BCD">
        <w:rPr>
          <w:rFonts w:cs="Arial"/>
          <w:lang w:val="sr-Cyrl-RS"/>
        </w:rPr>
        <w:t xml:space="preserve"> </w:t>
      </w:r>
      <w:r w:rsidRPr="00814BCD">
        <w:rPr>
          <w:rFonts w:cs="Arial"/>
          <w:lang w:val="ru-RU"/>
        </w:rPr>
        <w:t>politiku</w:t>
      </w:r>
      <w:r w:rsidRPr="00814BCD">
        <w:rPr>
          <w:rFonts w:cs="Arial"/>
          <w:lang w:val="sr-Cyrl-RS"/>
        </w:rPr>
        <w:t xml:space="preserve"> (''</w:t>
      </w:r>
      <w:r w:rsidRPr="00814BCD">
        <w:rPr>
          <w:rFonts w:cs="Arial"/>
          <w:lang w:val="ru-RU"/>
        </w:rPr>
        <w:t>Sl</w:t>
      </w:r>
      <w:r w:rsidRPr="00814BCD">
        <w:rPr>
          <w:rFonts w:cs="Arial"/>
          <w:lang w:val="sr-Cyrl-RS"/>
        </w:rPr>
        <w:t xml:space="preserve">. </w:t>
      </w:r>
      <w:r w:rsidRPr="00814BCD">
        <w:rPr>
          <w:rFonts w:cs="Arial"/>
          <w:lang w:val="ru-RU"/>
        </w:rPr>
        <w:t>glasnik</w:t>
      </w:r>
      <w:r w:rsidRPr="00814BCD">
        <w:rPr>
          <w:rFonts w:cs="Arial"/>
          <w:lang w:val="sr-Cyrl-RS"/>
        </w:rPr>
        <w:t xml:space="preserve"> </w:t>
      </w:r>
      <w:r w:rsidRPr="00814BCD">
        <w:rPr>
          <w:rFonts w:cs="Arial"/>
          <w:lang w:val="ru-RU"/>
        </w:rPr>
        <w:t>RS</w:t>
      </w:r>
      <w:r w:rsidRPr="00814BCD">
        <w:rPr>
          <w:rFonts w:cs="Arial"/>
          <w:lang w:val="sr-Cyrl-RS"/>
        </w:rPr>
        <w:t xml:space="preserve">'', 107/2016). </w:t>
      </w:r>
      <w:r w:rsidRPr="00814BCD">
        <w:rPr>
          <w:rFonts w:cs="Arial"/>
          <w:lang w:val="ru-RU"/>
        </w:rPr>
        <w:t>Prethodni</w:t>
      </w:r>
      <w:r w:rsidRPr="00814BCD">
        <w:rPr>
          <w:rFonts w:cs="Arial"/>
          <w:lang w:val="sr-Cyrl-RS"/>
        </w:rPr>
        <w:t xml:space="preserve"> </w:t>
      </w:r>
      <w:r w:rsidRPr="00814BCD">
        <w:rPr>
          <w:rFonts w:cs="Arial"/>
          <w:lang w:val="ru-RU"/>
        </w:rPr>
        <w:t>Savet</w:t>
      </w:r>
      <w:r w:rsidRPr="00814BCD">
        <w:rPr>
          <w:rFonts w:cs="Arial"/>
          <w:lang w:val="sr-Cyrl-RS"/>
        </w:rPr>
        <w:t xml:space="preserve"> </w:t>
      </w:r>
      <w:r w:rsidRPr="00814BCD">
        <w:rPr>
          <w:rFonts w:cs="Arial"/>
          <w:lang w:val="ru-RU"/>
        </w:rPr>
        <w:t>za</w:t>
      </w:r>
      <w:r w:rsidRPr="00814BCD">
        <w:rPr>
          <w:rFonts w:cs="Arial"/>
          <w:lang w:val="sr-Cyrl-RS"/>
        </w:rPr>
        <w:t xml:space="preserve"> </w:t>
      </w:r>
      <w:r w:rsidRPr="00814BCD">
        <w:rPr>
          <w:rFonts w:cs="Arial"/>
          <w:lang w:val="ru-RU"/>
        </w:rPr>
        <w:t>populacionu</w:t>
      </w:r>
      <w:r w:rsidRPr="00814BCD">
        <w:rPr>
          <w:rFonts w:cs="Arial"/>
          <w:lang w:val="sr-Cyrl-RS"/>
        </w:rPr>
        <w:t xml:space="preserve"> </w:t>
      </w:r>
      <w:r w:rsidRPr="00814BCD">
        <w:rPr>
          <w:rFonts w:cs="Arial"/>
          <w:lang w:val="ru-RU"/>
        </w:rPr>
        <w:t>politiku</w:t>
      </w:r>
      <w:r w:rsidRPr="00814BCD">
        <w:rPr>
          <w:rFonts w:cs="Arial"/>
          <w:lang w:val="sr-Cyrl-RS"/>
        </w:rPr>
        <w:t xml:space="preserve"> </w:t>
      </w:r>
      <w:r w:rsidRPr="00814BCD">
        <w:rPr>
          <w:rFonts w:cs="Arial"/>
          <w:lang w:val="ru-RU"/>
        </w:rPr>
        <w:t>bio</w:t>
      </w:r>
      <w:r w:rsidRPr="00814BCD">
        <w:rPr>
          <w:rFonts w:cs="Arial"/>
          <w:lang w:val="sr-Cyrl-RS"/>
        </w:rPr>
        <w:t xml:space="preserve"> </w:t>
      </w:r>
      <w:r w:rsidRPr="00814BCD">
        <w:rPr>
          <w:rFonts w:cs="Arial"/>
          <w:lang w:val="ru-RU"/>
        </w:rPr>
        <w:t>je</w:t>
      </w:r>
      <w:r w:rsidRPr="00814BCD">
        <w:rPr>
          <w:rFonts w:cs="Arial"/>
          <w:lang w:val="sr-Cyrl-RS"/>
        </w:rPr>
        <w:t xml:space="preserve"> </w:t>
      </w:r>
      <w:r w:rsidRPr="00814BCD">
        <w:rPr>
          <w:rFonts w:cs="Arial"/>
          <w:lang w:val="ru-RU"/>
        </w:rPr>
        <w:t>obrazovan</w:t>
      </w:r>
      <w:r w:rsidRPr="00814BCD">
        <w:rPr>
          <w:rFonts w:cs="Arial"/>
          <w:lang w:val="sr-Cyrl-RS"/>
        </w:rPr>
        <w:t xml:space="preserve"> 2011. </w:t>
      </w:r>
      <w:r w:rsidRPr="00814BCD">
        <w:rPr>
          <w:rFonts w:cs="Arial"/>
          <w:lang w:val="ru-RU"/>
        </w:rPr>
        <w:t>godine</w:t>
      </w:r>
      <w:r w:rsidRPr="00814BCD">
        <w:rPr>
          <w:rFonts w:cs="Arial"/>
          <w:lang w:val="sr-Cyrl-RS"/>
        </w:rPr>
        <w:t xml:space="preserve"> </w:t>
      </w:r>
      <w:r w:rsidRPr="00814BCD">
        <w:rPr>
          <w:rFonts w:cs="Arial"/>
          <w:lang w:val="ru-RU"/>
        </w:rPr>
        <w:t>tako</w:t>
      </w:r>
      <w:r w:rsidRPr="00814BCD">
        <w:rPr>
          <w:rFonts w:cs="Arial"/>
          <w:lang w:val="sr-Cyrl-RS"/>
        </w:rPr>
        <w:t>đ</w:t>
      </w:r>
      <w:r w:rsidRPr="00814BCD">
        <w:rPr>
          <w:rFonts w:cs="Arial"/>
          <w:lang w:val="ru-RU"/>
        </w:rPr>
        <w:t>e</w:t>
      </w:r>
      <w:r w:rsidRPr="00814BCD">
        <w:rPr>
          <w:rFonts w:cs="Arial"/>
          <w:lang w:val="sr-Cyrl-RS"/>
        </w:rPr>
        <w:t xml:space="preserve"> </w:t>
      </w:r>
      <w:r w:rsidRPr="00814BCD">
        <w:rPr>
          <w:rFonts w:cs="Arial"/>
          <w:lang w:val="ru-RU"/>
        </w:rPr>
        <w:t>odlukom</w:t>
      </w:r>
      <w:r w:rsidRPr="00814BCD">
        <w:rPr>
          <w:rFonts w:cs="Arial"/>
          <w:lang w:val="sr-Cyrl-RS"/>
        </w:rPr>
        <w:t xml:space="preserve"> </w:t>
      </w:r>
      <w:r w:rsidRPr="00814BCD">
        <w:rPr>
          <w:rFonts w:cs="Arial"/>
          <w:lang w:val="ru-RU"/>
        </w:rPr>
        <w:t>Vlade</w:t>
      </w:r>
      <w:r w:rsidRPr="00814BCD">
        <w:rPr>
          <w:rFonts w:cs="Arial"/>
          <w:lang w:val="sr-Cyrl-RS"/>
        </w:rPr>
        <w:t xml:space="preserve">. Od avgusta 2016. godine Vlada je ima ministra bez portfelja za demografiju i populacionu politiku. </w:t>
      </w:r>
    </w:p>
    <w:p w:rsidR="00814BCD" w:rsidRPr="00814BCD" w:rsidRDefault="00814BCD" w:rsidP="00814BCD">
      <w:pPr>
        <w:spacing w:line="360" w:lineRule="auto"/>
        <w:jc w:val="both"/>
        <w:rPr>
          <w:rFonts w:cs="Arial"/>
          <w:lang w:val="sr-Cyrl-RS"/>
        </w:rPr>
      </w:pPr>
      <w:r w:rsidRPr="00814BCD">
        <w:rPr>
          <w:rFonts w:cs="Arial"/>
          <w:lang w:val="ru-RU"/>
        </w:rPr>
        <w:t>Na</w:t>
      </w:r>
      <w:r w:rsidRPr="00814BCD">
        <w:rPr>
          <w:rFonts w:cs="Arial"/>
          <w:lang w:val="sr-Cyrl-RS"/>
        </w:rPr>
        <w:t xml:space="preserve"> </w:t>
      </w:r>
      <w:r w:rsidRPr="00814BCD">
        <w:rPr>
          <w:rFonts w:cs="Arial"/>
          <w:lang w:val="ru-RU"/>
        </w:rPr>
        <w:t>osnovu</w:t>
      </w:r>
      <w:r w:rsidRPr="00814BCD">
        <w:rPr>
          <w:rFonts w:cs="Arial"/>
          <w:lang w:val="sr-Cyrl-RS"/>
        </w:rPr>
        <w:t xml:space="preserve"> č</w:t>
      </w:r>
      <w:r w:rsidRPr="00814BCD">
        <w:rPr>
          <w:rFonts w:cs="Arial"/>
          <w:lang w:val="ru-RU"/>
        </w:rPr>
        <w:t>lana</w:t>
      </w:r>
      <w:r w:rsidRPr="00814BCD">
        <w:rPr>
          <w:rFonts w:cs="Arial"/>
          <w:lang w:val="sr-Cyrl-RS"/>
        </w:rPr>
        <w:t xml:space="preserve"> 8. </w:t>
      </w:r>
      <w:r w:rsidRPr="00814BCD">
        <w:rPr>
          <w:rFonts w:cs="Arial"/>
          <w:lang w:val="ru-RU"/>
        </w:rPr>
        <w:t>Zakona</w:t>
      </w:r>
      <w:r w:rsidRPr="00814BCD">
        <w:rPr>
          <w:rFonts w:cs="Arial"/>
          <w:lang w:val="sr-Cyrl-RS"/>
        </w:rPr>
        <w:t xml:space="preserve"> </w:t>
      </w:r>
      <w:r w:rsidRPr="00814BCD">
        <w:rPr>
          <w:rFonts w:cs="Arial"/>
          <w:lang w:val="ru-RU"/>
        </w:rPr>
        <w:t>o</w:t>
      </w:r>
      <w:r w:rsidRPr="00814BCD">
        <w:rPr>
          <w:rFonts w:cs="Arial"/>
          <w:lang w:val="sr-Cyrl-RS"/>
        </w:rPr>
        <w:t xml:space="preserve"> </w:t>
      </w:r>
      <w:r w:rsidRPr="00814BCD">
        <w:rPr>
          <w:rFonts w:cs="Arial"/>
          <w:lang w:val="ru-RU"/>
        </w:rPr>
        <w:t>bud</w:t>
      </w:r>
      <w:r w:rsidRPr="00814BCD">
        <w:rPr>
          <w:rFonts w:cs="Arial"/>
          <w:lang w:val="sr-Cyrl-RS"/>
        </w:rPr>
        <w:t>ž</w:t>
      </w:r>
      <w:r w:rsidRPr="00814BCD">
        <w:rPr>
          <w:rFonts w:cs="Arial"/>
          <w:lang w:val="ru-RU"/>
        </w:rPr>
        <w:t>etu</w:t>
      </w:r>
      <w:r w:rsidRPr="00814BCD">
        <w:rPr>
          <w:rFonts w:cs="Arial"/>
          <w:lang w:val="sr-Cyrl-RS"/>
        </w:rPr>
        <w:t xml:space="preserve"> </w:t>
      </w:r>
      <w:r w:rsidRPr="00814BCD">
        <w:rPr>
          <w:rFonts w:cs="Arial"/>
          <w:lang w:val="ru-RU"/>
        </w:rPr>
        <w:t>Republike</w:t>
      </w:r>
      <w:r w:rsidRPr="00814BCD">
        <w:rPr>
          <w:rFonts w:cs="Arial"/>
          <w:lang w:val="sr-Cyrl-RS"/>
        </w:rPr>
        <w:t xml:space="preserve"> </w:t>
      </w:r>
      <w:r w:rsidRPr="00814BCD">
        <w:rPr>
          <w:rFonts w:cs="Arial"/>
          <w:lang w:val="ru-RU"/>
        </w:rPr>
        <w:t>Srbije</w:t>
      </w:r>
      <w:r w:rsidRPr="00814BCD">
        <w:rPr>
          <w:rFonts w:cs="Arial"/>
          <w:lang w:val="sr-Cyrl-RS"/>
        </w:rPr>
        <w:t xml:space="preserve"> </w:t>
      </w:r>
      <w:r w:rsidRPr="00814BCD">
        <w:rPr>
          <w:rFonts w:cs="Arial"/>
          <w:lang w:val="ru-RU"/>
        </w:rPr>
        <w:t>za</w:t>
      </w:r>
      <w:r w:rsidRPr="00814BCD">
        <w:rPr>
          <w:rFonts w:cs="Arial"/>
          <w:lang w:val="sr-Cyrl-RS"/>
        </w:rPr>
        <w:t xml:space="preserve"> 2017. </w:t>
      </w:r>
      <w:r w:rsidRPr="00814BCD">
        <w:rPr>
          <w:rFonts w:cs="Arial"/>
          <w:lang w:val="ru-RU"/>
        </w:rPr>
        <w:t>godinu</w:t>
      </w:r>
      <w:r w:rsidRPr="00814BCD">
        <w:rPr>
          <w:rFonts w:cs="Arial"/>
          <w:lang w:val="sr-Cyrl-RS"/>
        </w:rPr>
        <w:t xml:space="preserve"> ("</w:t>
      </w:r>
      <w:r w:rsidRPr="00814BCD">
        <w:rPr>
          <w:rFonts w:cs="Arial"/>
          <w:lang w:val="ru-RU"/>
        </w:rPr>
        <w:t>Sl</w:t>
      </w:r>
      <w:r w:rsidRPr="00814BCD">
        <w:rPr>
          <w:rFonts w:cs="Arial"/>
          <w:lang w:val="sr-Cyrl-RS"/>
        </w:rPr>
        <w:t xml:space="preserve">. </w:t>
      </w:r>
      <w:r w:rsidRPr="00814BCD">
        <w:rPr>
          <w:rFonts w:cs="Arial"/>
          <w:lang w:val="ru-RU"/>
        </w:rPr>
        <w:t>glasnik</w:t>
      </w:r>
      <w:r w:rsidRPr="00814BCD">
        <w:rPr>
          <w:rFonts w:cs="Arial"/>
          <w:lang w:val="sr-Cyrl-RS"/>
        </w:rPr>
        <w:t xml:space="preserve"> </w:t>
      </w:r>
      <w:r w:rsidRPr="00814BCD">
        <w:rPr>
          <w:rFonts w:cs="Arial"/>
          <w:lang w:val="ru-RU"/>
        </w:rPr>
        <w:t>RS</w:t>
      </w:r>
      <w:r w:rsidRPr="00814BCD">
        <w:rPr>
          <w:rFonts w:cs="Arial"/>
          <w:lang w:val="sr-Cyrl-RS"/>
        </w:rPr>
        <w:t xml:space="preserve">", </w:t>
      </w:r>
      <w:r w:rsidRPr="00814BCD">
        <w:rPr>
          <w:rFonts w:cs="Arial"/>
          <w:lang w:val="ru-RU"/>
        </w:rPr>
        <w:t>br</w:t>
      </w:r>
      <w:r w:rsidRPr="00814BCD">
        <w:rPr>
          <w:rFonts w:cs="Arial"/>
          <w:lang w:val="sr-Cyrl-RS"/>
        </w:rPr>
        <w:t xml:space="preserve">. 99/2016) </w:t>
      </w:r>
      <w:r w:rsidRPr="00814BCD">
        <w:rPr>
          <w:rFonts w:cs="Arial"/>
          <w:lang w:val="ru-RU"/>
        </w:rPr>
        <w:t>i</w:t>
      </w:r>
      <w:r w:rsidRPr="00814BCD">
        <w:rPr>
          <w:rFonts w:cs="Arial"/>
          <w:lang w:val="sr-Cyrl-RS"/>
        </w:rPr>
        <w:t xml:space="preserve"> č</w:t>
      </w:r>
      <w:r w:rsidRPr="00814BCD">
        <w:rPr>
          <w:rFonts w:cs="Arial"/>
          <w:lang w:val="ru-RU"/>
        </w:rPr>
        <w:t>lana</w:t>
      </w:r>
      <w:r w:rsidRPr="00814BCD">
        <w:rPr>
          <w:rFonts w:cs="Arial"/>
          <w:lang w:val="sr-Cyrl-RS"/>
        </w:rPr>
        <w:t xml:space="preserve"> 42. </w:t>
      </w:r>
      <w:r w:rsidRPr="00814BCD">
        <w:rPr>
          <w:rFonts w:cs="Arial"/>
          <w:lang w:val="ru-RU"/>
        </w:rPr>
        <w:t>stav</w:t>
      </w:r>
      <w:r w:rsidRPr="00814BCD">
        <w:rPr>
          <w:rFonts w:cs="Arial"/>
          <w:lang w:val="sr-Cyrl-RS"/>
        </w:rPr>
        <w:t xml:space="preserve"> 1. </w:t>
      </w:r>
      <w:r w:rsidRPr="00814BCD">
        <w:rPr>
          <w:rFonts w:cs="Arial"/>
          <w:lang w:val="ru-RU"/>
        </w:rPr>
        <w:t>Zakona</w:t>
      </w:r>
      <w:r w:rsidRPr="00814BCD">
        <w:rPr>
          <w:rFonts w:cs="Arial"/>
          <w:lang w:val="sr-Cyrl-RS"/>
        </w:rPr>
        <w:t xml:space="preserve"> </w:t>
      </w:r>
      <w:r w:rsidRPr="00814BCD">
        <w:rPr>
          <w:rFonts w:cs="Arial"/>
          <w:lang w:val="ru-RU"/>
        </w:rPr>
        <w:t>o</w:t>
      </w:r>
      <w:r w:rsidRPr="00814BCD">
        <w:rPr>
          <w:rFonts w:cs="Arial"/>
          <w:lang w:val="sr-Cyrl-RS"/>
        </w:rPr>
        <w:t xml:space="preserve"> </w:t>
      </w:r>
      <w:r w:rsidRPr="00814BCD">
        <w:rPr>
          <w:rFonts w:cs="Arial"/>
          <w:lang w:val="ru-RU"/>
        </w:rPr>
        <w:t>Vladi</w:t>
      </w:r>
      <w:r w:rsidRPr="00814BCD">
        <w:rPr>
          <w:rFonts w:cs="Arial"/>
          <w:lang w:val="sr-Cyrl-RS"/>
        </w:rPr>
        <w:t xml:space="preserve"> ("</w:t>
      </w:r>
      <w:r w:rsidRPr="00814BCD">
        <w:rPr>
          <w:rFonts w:cs="Arial"/>
          <w:lang w:val="ru-RU"/>
        </w:rPr>
        <w:t>Sl</w:t>
      </w:r>
      <w:r w:rsidRPr="00814BCD">
        <w:rPr>
          <w:rFonts w:cs="Arial"/>
          <w:lang w:val="sr-Cyrl-RS"/>
        </w:rPr>
        <w:t xml:space="preserve">. </w:t>
      </w:r>
      <w:r w:rsidRPr="00814BCD">
        <w:rPr>
          <w:rFonts w:cs="Arial"/>
          <w:lang w:val="ru-RU"/>
        </w:rPr>
        <w:t>glasnik</w:t>
      </w:r>
      <w:r w:rsidRPr="00814BCD">
        <w:rPr>
          <w:rFonts w:cs="Arial"/>
          <w:lang w:val="sr-Cyrl-RS"/>
        </w:rPr>
        <w:t xml:space="preserve"> </w:t>
      </w:r>
      <w:r w:rsidRPr="00814BCD">
        <w:rPr>
          <w:rFonts w:cs="Arial"/>
          <w:lang w:val="ru-RU"/>
        </w:rPr>
        <w:t>RS</w:t>
      </w:r>
      <w:r w:rsidRPr="00814BCD">
        <w:rPr>
          <w:rFonts w:cs="Arial"/>
          <w:lang w:val="sr-Cyrl-RS"/>
        </w:rPr>
        <w:t xml:space="preserve">", </w:t>
      </w:r>
      <w:r w:rsidRPr="00814BCD">
        <w:rPr>
          <w:rFonts w:cs="Arial"/>
          <w:lang w:val="ru-RU"/>
        </w:rPr>
        <w:t>br</w:t>
      </w:r>
      <w:r w:rsidRPr="00814BCD">
        <w:rPr>
          <w:rFonts w:cs="Arial"/>
          <w:lang w:val="sr-Cyrl-RS"/>
        </w:rPr>
        <w:t xml:space="preserve">. 55/2005, 71/2005 - </w:t>
      </w:r>
      <w:r w:rsidRPr="00814BCD">
        <w:rPr>
          <w:rFonts w:cs="Arial"/>
          <w:lang w:val="ru-RU"/>
        </w:rPr>
        <w:t>ispr</w:t>
      </w:r>
      <w:r w:rsidRPr="00814BCD">
        <w:rPr>
          <w:rFonts w:cs="Arial"/>
          <w:lang w:val="sr-Cyrl-RS"/>
        </w:rPr>
        <w:t xml:space="preserve">., 101/2007, 65/2008, 16/2011, 68/2012 - </w:t>
      </w:r>
      <w:r w:rsidRPr="00814BCD">
        <w:rPr>
          <w:rFonts w:cs="Arial"/>
          <w:lang w:val="ru-RU"/>
        </w:rPr>
        <w:t>odluka</w:t>
      </w:r>
      <w:r w:rsidRPr="00814BCD">
        <w:rPr>
          <w:rFonts w:cs="Arial"/>
          <w:lang w:val="sr-Cyrl-RS"/>
        </w:rPr>
        <w:t xml:space="preserve"> </w:t>
      </w:r>
      <w:r w:rsidRPr="00814BCD">
        <w:rPr>
          <w:rFonts w:cs="Arial"/>
          <w:lang w:val="ru-RU"/>
        </w:rPr>
        <w:t>US</w:t>
      </w:r>
      <w:r w:rsidRPr="00814BCD">
        <w:rPr>
          <w:rFonts w:cs="Arial"/>
          <w:lang w:val="sr-Cyrl-RS"/>
        </w:rPr>
        <w:t xml:space="preserve">, 72/2012, 7/2014 - </w:t>
      </w:r>
      <w:r w:rsidRPr="00814BCD">
        <w:rPr>
          <w:rFonts w:cs="Arial"/>
          <w:lang w:val="ru-RU"/>
        </w:rPr>
        <w:t>odluka</w:t>
      </w:r>
      <w:r w:rsidRPr="00814BCD">
        <w:rPr>
          <w:rFonts w:cs="Arial"/>
          <w:lang w:val="sr-Cyrl-RS"/>
        </w:rPr>
        <w:t xml:space="preserve"> </w:t>
      </w:r>
      <w:r w:rsidRPr="00814BCD">
        <w:rPr>
          <w:rFonts w:cs="Arial"/>
          <w:lang w:val="ru-RU"/>
        </w:rPr>
        <w:t>US</w:t>
      </w:r>
      <w:r w:rsidRPr="00814BCD">
        <w:rPr>
          <w:rFonts w:cs="Arial"/>
          <w:lang w:val="sr-Cyrl-RS"/>
        </w:rPr>
        <w:t xml:space="preserve"> </w:t>
      </w:r>
      <w:r w:rsidRPr="00814BCD">
        <w:rPr>
          <w:rFonts w:cs="Arial"/>
          <w:lang w:val="ru-RU"/>
        </w:rPr>
        <w:t>i</w:t>
      </w:r>
      <w:r w:rsidRPr="00814BCD">
        <w:rPr>
          <w:rFonts w:cs="Arial"/>
          <w:lang w:val="sr-Cyrl-RS"/>
        </w:rPr>
        <w:t xml:space="preserve"> 44/2014), </w:t>
      </w:r>
      <w:r w:rsidRPr="00814BCD">
        <w:rPr>
          <w:rFonts w:cs="Arial"/>
          <w:lang w:val="ru-RU"/>
        </w:rPr>
        <w:t>Vlada</w:t>
      </w:r>
      <w:r w:rsidRPr="00814BCD">
        <w:rPr>
          <w:rFonts w:cs="Arial"/>
          <w:lang w:val="sr-Cyrl-RS"/>
        </w:rPr>
        <w:t xml:space="preserve"> </w:t>
      </w:r>
      <w:r w:rsidRPr="00814BCD">
        <w:rPr>
          <w:rFonts w:cs="Arial"/>
          <w:lang w:val="ru-RU"/>
        </w:rPr>
        <w:t>je</w:t>
      </w:r>
      <w:r w:rsidRPr="00814BCD">
        <w:rPr>
          <w:rFonts w:cs="Arial"/>
          <w:lang w:val="sr-Cyrl-RS"/>
        </w:rPr>
        <w:t xml:space="preserve"> </w:t>
      </w:r>
      <w:r w:rsidRPr="00814BCD">
        <w:rPr>
          <w:rFonts w:cs="Arial"/>
          <w:lang w:val="ru-RU"/>
        </w:rPr>
        <w:t>donela</w:t>
      </w:r>
      <w:r w:rsidRPr="00814BCD">
        <w:rPr>
          <w:rFonts w:cs="Arial"/>
          <w:lang w:val="sr-Cyrl-RS"/>
        </w:rPr>
        <w:t xml:space="preserve"> </w:t>
      </w:r>
      <w:r w:rsidRPr="00814BCD">
        <w:rPr>
          <w:rFonts w:cs="Arial"/>
          <w:lang w:val="ru-RU"/>
        </w:rPr>
        <w:t>Uredbu</w:t>
      </w:r>
      <w:r w:rsidRPr="00814BCD">
        <w:rPr>
          <w:rFonts w:cs="Arial"/>
          <w:lang w:val="sr-Cyrl-RS"/>
        </w:rPr>
        <w:t xml:space="preserve"> </w:t>
      </w:r>
      <w:r w:rsidRPr="00814BCD">
        <w:rPr>
          <w:rFonts w:cs="Arial"/>
          <w:lang w:val="ru-RU"/>
        </w:rPr>
        <w:t>o</w:t>
      </w:r>
      <w:r w:rsidRPr="00814BCD">
        <w:rPr>
          <w:rFonts w:cs="Arial"/>
          <w:lang w:val="sr-Cyrl-RS"/>
        </w:rPr>
        <w:t xml:space="preserve"> </w:t>
      </w:r>
      <w:r w:rsidRPr="00814BCD">
        <w:rPr>
          <w:rFonts w:cs="Arial"/>
          <w:lang w:val="ru-RU"/>
        </w:rPr>
        <w:t>utvr</w:t>
      </w:r>
      <w:r w:rsidRPr="00814BCD">
        <w:rPr>
          <w:rFonts w:cs="Arial"/>
          <w:lang w:val="sr-Cyrl-RS"/>
        </w:rPr>
        <w:t>đ</w:t>
      </w:r>
      <w:r w:rsidRPr="00814BCD">
        <w:rPr>
          <w:rFonts w:cs="Arial"/>
          <w:lang w:val="ru-RU"/>
        </w:rPr>
        <w:t>ivanju</w:t>
      </w:r>
      <w:r w:rsidRPr="00814BCD">
        <w:rPr>
          <w:rFonts w:cs="Arial"/>
          <w:lang w:val="sr-Cyrl-RS"/>
        </w:rPr>
        <w:t xml:space="preserve"> </w:t>
      </w:r>
      <w:r w:rsidRPr="00814BCD">
        <w:rPr>
          <w:rFonts w:cs="Arial"/>
          <w:lang w:val="ru-RU"/>
        </w:rPr>
        <w:t>Programa</w:t>
      </w:r>
      <w:r w:rsidRPr="00814BCD">
        <w:rPr>
          <w:rFonts w:cs="Arial"/>
          <w:lang w:val="sr-Cyrl-RS"/>
        </w:rPr>
        <w:t xml:space="preserve"> </w:t>
      </w:r>
      <w:r w:rsidRPr="00814BCD">
        <w:rPr>
          <w:rFonts w:cs="Arial"/>
          <w:lang w:val="ru-RU"/>
        </w:rPr>
        <w:t>rasporeda</w:t>
      </w:r>
      <w:r w:rsidRPr="00814BCD">
        <w:rPr>
          <w:rFonts w:cs="Arial"/>
          <w:lang w:val="sr-Cyrl-RS"/>
        </w:rPr>
        <w:t xml:space="preserve"> </w:t>
      </w:r>
      <w:r w:rsidRPr="00814BCD">
        <w:rPr>
          <w:rFonts w:cs="Arial"/>
          <w:lang w:val="ru-RU"/>
        </w:rPr>
        <w:t>i</w:t>
      </w:r>
      <w:r w:rsidRPr="00814BCD">
        <w:rPr>
          <w:rFonts w:cs="Arial"/>
          <w:lang w:val="sr-Cyrl-RS"/>
        </w:rPr>
        <w:t xml:space="preserve"> </w:t>
      </w:r>
      <w:r w:rsidRPr="00814BCD">
        <w:rPr>
          <w:rFonts w:cs="Arial"/>
          <w:lang w:val="ru-RU"/>
        </w:rPr>
        <w:t>kori</w:t>
      </w:r>
      <w:r w:rsidRPr="00814BCD">
        <w:rPr>
          <w:rFonts w:cs="Arial"/>
          <w:lang w:val="sr-Cyrl-RS"/>
        </w:rPr>
        <w:t>šć</w:t>
      </w:r>
      <w:r w:rsidRPr="00814BCD">
        <w:rPr>
          <w:rFonts w:cs="Arial"/>
          <w:lang w:val="ru-RU"/>
        </w:rPr>
        <w:t>enja</w:t>
      </w:r>
      <w:r w:rsidRPr="00814BCD">
        <w:rPr>
          <w:rFonts w:cs="Arial"/>
          <w:lang w:val="sr-Cyrl-RS"/>
        </w:rPr>
        <w:t xml:space="preserve"> </w:t>
      </w:r>
      <w:r w:rsidRPr="00814BCD">
        <w:rPr>
          <w:rFonts w:cs="Arial"/>
          <w:lang w:val="ru-RU"/>
        </w:rPr>
        <w:t>sredstava</w:t>
      </w:r>
      <w:r w:rsidRPr="00814BCD">
        <w:rPr>
          <w:rFonts w:cs="Arial"/>
          <w:lang w:val="sr-Cyrl-RS"/>
        </w:rPr>
        <w:t xml:space="preserve"> </w:t>
      </w:r>
      <w:r w:rsidRPr="00814BCD">
        <w:rPr>
          <w:rFonts w:cs="Arial"/>
          <w:lang w:val="ru-RU"/>
        </w:rPr>
        <w:t>podr</w:t>
      </w:r>
      <w:r w:rsidRPr="00814BCD">
        <w:rPr>
          <w:rFonts w:cs="Arial"/>
          <w:lang w:val="sr-Cyrl-RS"/>
        </w:rPr>
        <w:t>š</w:t>
      </w:r>
      <w:r w:rsidRPr="00814BCD">
        <w:rPr>
          <w:rFonts w:cs="Arial"/>
          <w:lang w:val="ru-RU"/>
        </w:rPr>
        <w:t>ke</w:t>
      </w:r>
      <w:r w:rsidRPr="00814BCD">
        <w:rPr>
          <w:rFonts w:cs="Arial"/>
          <w:lang w:val="sr-Cyrl-RS"/>
        </w:rPr>
        <w:t xml:space="preserve"> </w:t>
      </w:r>
      <w:r w:rsidRPr="00814BCD">
        <w:rPr>
          <w:rFonts w:cs="Arial"/>
          <w:lang w:val="ru-RU"/>
        </w:rPr>
        <w:t>sprovo</w:t>
      </w:r>
      <w:r w:rsidRPr="00814BCD">
        <w:rPr>
          <w:rFonts w:cs="Arial"/>
          <w:lang w:val="sr-Cyrl-RS"/>
        </w:rPr>
        <w:t>đ</w:t>
      </w:r>
      <w:r w:rsidRPr="00814BCD">
        <w:rPr>
          <w:rFonts w:cs="Arial"/>
          <w:lang w:val="ru-RU"/>
        </w:rPr>
        <w:t>enju</w:t>
      </w:r>
      <w:r w:rsidRPr="00814BCD">
        <w:rPr>
          <w:rFonts w:cs="Arial"/>
          <w:lang w:val="sr-Cyrl-RS"/>
        </w:rPr>
        <w:t xml:space="preserve"> </w:t>
      </w:r>
      <w:r w:rsidRPr="00814BCD">
        <w:rPr>
          <w:rFonts w:cs="Arial"/>
          <w:lang w:val="ru-RU"/>
        </w:rPr>
        <w:t>mera</w:t>
      </w:r>
      <w:r w:rsidRPr="00814BCD">
        <w:rPr>
          <w:rFonts w:cs="Arial"/>
          <w:lang w:val="sr-Cyrl-RS"/>
        </w:rPr>
        <w:t xml:space="preserve"> </w:t>
      </w:r>
      <w:r w:rsidRPr="00814BCD">
        <w:rPr>
          <w:rFonts w:cs="Arial"/>
          <w:lang w:val="ru-RU"/>
        </w:rPr>
        <w:t>populacione</w:t>
      </w:r>
      <w:r w:rsidRPr="00814BCD">
        <w:rPr>
          <w:rFonts w:cs="Arial"/>
          <w:lang w:val="sr-Cyrl-RS"/>
        </w:rPr>
        <w:t xml:space="preserve"> </w:t>
      </w:r>
      <w:r w:rsidRPr="00814BCD">
        <w:rPr>
          <w:rFonts w:cs="Arial"/>
          <w:lang w:val="ru-RU"/>
        </w:rPr>
        <w:t>politike</w:t>
      </w:r>
      <w:r w:rsidRPr="00814BCD">
        <w:rPr>
          <w:rFonts w:cs="Arial"/>
          <w:lang w:val="sr-Cyrl-RS"/>
        </w:rPr>
        <w:t xml:space="preserve"> </w:t>
      </w:r>
      <w:r w:rsidRPr="00814BCD">
        <w:rPr>
          <w:rFonts w:cs="Arial"/>
          <w:lang w:val="ru-RU"/>
        </w:rPr>
        <w:t>u</w:t>
      </w:r>
      <w:r w:rsidRPr="00814BCD">
        <w:rPr>
          <w:rFonts w:cs="Arial"/>
          <w:lang w:val="sr-Cyrl-RS"/>
        </w:rPr>
        <w:t xml:space="preserve"> </w:t>
      </w:r>
      <w:r w:rsidRPr="00814BCD">
        <w:rPr>
          <w:rFonts w:cs="Arial"/>
          <w:lang w:val="ru-RU"/>
        </w:rPr>
        <w:t>Republici</w:t>
      </w:r>
      <w:r w:rsidRPr="00814BCD">
        <w:rPr>
          <w:rFonts w:cs="Arial"/>
          <w:lang w:val="sr-Cyrl-RS"/>
        </w:rPr>
        <w:t xml:space="preserve"> </w:t>
      </w:r>
      <w:r w:rsidRPr="00814BCD">
        <w:rPr>
          <w:rFonts w:cs="Arial"/>
          <w:lang w:val="ru-RU"/>
        </w:rPr>
        <w:t>Srbiji</w:t>
      </w:r>
      <w:r w:rsidRPr="00814BCD">
        <w:rPr>
          <w:rFonts w:cs="Arial"/>
          <w:lang w:val="sr-Cyrl-RS"/>
        </w:rPr>
        <w:t xml:space="preserve"> </w:t>
      </w:r>
      <w:r w:rsidRPr="00814BCD">
        <w:rPr>
          <w:rFonts w:cs="Arial"/>
          <w:lang w:val="ru-RU"/>
        </w:rPr>
        <w:t>za</w:t>
      </w:r>
      <w:r w:rsidRPr="00814BCD">
        <w:rPr>
          <w:rFonts w:cs="Arial"/>
          <w:lang w:val="sr-Cyrl-RS"/>
        </w:rPr>
        <w:t xml:space="preserve"> 2017. </w:t>
      </w:r>
      <w:r w:rsidRPr="00814BCD">
        <w:rPr>
          <w:rFonts w:cs="Arial"/>
          <w:lang w:val="ru-RU"/>
        </w:rPr>
        <w:t>godinu</w:t>
      </w:r>
      <w:r w:rsidRPr="00814BCD">
        <w:rPr>
          <w:rFonts w:cs="Arial"/>
          <w:lang w:val="sr-Cyrl-RS"/>
        </w:rPr>
        <w:t xml:space="preserve"> ("</w:t>
      </w:r>
      <w:r w:rsidRPr="00814BCD">
        <w:rPr>
          <w:rFonts w:cs="Arial"/>
          <w:lang w:val="ru-RU"/>
        </w:rPr>
        <w:t>Sl</w:t>
      </w:r>
      <w:r w:rsidRPr="00814BCD">
        <w:rPr>
          <w:rFonts w:cs="Arial"/>
          <w:lang w:val="sr-Cyrl-RS"/>
        </w:rPr>
        <w:t xml:space="preserve">. </w:t>
      </w:r>
      <w:r w:rsidRPr="00814BCD">
        <w:rPr>
          <w:rFonts w:cs="Arial"/>
          <w:lang w:val="ru-RU"/>
        </w:rPr>
        <w:t>glasnik</w:t>
      </w:r>
      <w:r w:rsidRPr="00814BCD">
        <w:rPr>
          <w:rFonts w:cs="Arial"/>
          <w:lang w:val="sr-Cyrl-RS"/>
        </w:rPr>
        <w:t xml:space="preserve"> </w:t>
      </w:r>
      <w:r w:rsidRPr="00814BCD">
        <w:rPr>
          <w:rFonts w:cs="Arial"/>
          <w:lang w:val="ru-RU"/>
        </w:rPr>
        <w:t>RS</w:t>
      </w:r>
      <w:r w:rsidRPr="00814BCD">
        <w:rPr>
          <w:rFonts w:cs="Arial"/>
          <w:lang w:val="sr-Cyrl-RS"/>
        </w:rPr>
        <w:t xml:space="preserve">", </w:t>
      </w:r>
      <w:r w:rsidRPr="00814BCD">
        <w:rPr>
          <w:rFonts w:cs="Arial"/>
          <w:lang w:val="ru-RU"/>
        </w:rPr>
        <w:t>br</w:t>
      </w:r>
      <w:r w:rsidRPr="00814BCD">
        <w:rPr>
          <w:rFonts w:cs="Arial"/>
          <w:lang w:val="sr-Cyrl-RS"/>
        </w:rPr>
        <w:t xml:space="preserve">. 42/2017) - </w:t>
      </w:r>
      <w:r w:rsidRPr="00814BCD">
        <w:rPr>
          <w:rFonts w:cs="Arial"/>
          <w:lang w:val="ru-RU"/>
        </w:rPr>
        <w:t>dalje</w:t>
      </w:r>
      <w:r w:rsidRPr="00814BCD">
        <w:rPr>
          <w:rFonts w:cs="Arial"/>
          <w:lang w:val="sr-Cyrl-RS"/>
        </w:rPr>
        <w:t xml:space="preserve">: </w:t>
      </w:r>
      <w:r w:rsidRPr="00814BCD">
        <w:rPr>
          <w:rFonts w:cs="Arial"/>
          <w:lang w:val="ru-RU"/>
        </w:rPr>
        <w:t>Uredba</w:t>
      </w:r>
      <w:r w:rsidRPr="00814BCD">
        <w:rPr>
          <w:rFonts w:cs="Arial"/>
          <w:lang w:val="sr-Cyrl-RS"/>
        </w:rPr>
        <w:t xml:space="preserve">). </w:t>
      </w:r>
      <w:r w:rsidRPr="00814BCD">
        <w:rPr>
          <w:rFonts w:cs="Arial"/>
          <w:lang w:val="ru-RU"/>
        </w:rPr>
        <w:t>Uredba</w:t>
      </w:r>
      <w:r w:rsidRPr="00814BCD">
        <w:rPr>
          <w:rFonts w:cs="Arial"/>
          <w:lang w:val="sr-Cyrl-RS"/>
        </w:rPr>
        <w:t xml:space="preserve"> </w:t>
      </w:r>
      <w:r w:rsidRPr="00814BCD">
        <w:rPr>
          <w:rFonts w:cs="Arial"/>
          <w:lang w:val="ru-RU"/>
        </w:rPr>
        <w:t>je</w:t>
      </w:r>
      <w:r w:rsidRPr="00814BCD">
        <w:rPr>
          <w:rFonts w:cs="Arial"/>
          <w:lang w:val="sr-Cyrl-RS"/>
        </w:rPr>
        <w:t xml:space="preserve"> </w:t>
      </w:r>
      <w:r w:rsidRPr="00814BCD">
        <w:rPr>
          <w:rFonts w:cs="Arial"/>
          <w:lang w:val="ru-RU"/>
        </w:rPr>
        <w:t>na</w:t>
      </w:r>
      <w:r w:rsidRPr="00814BCD">
        <w:rPr>
          <w:rFonts w:cs="Arial"/>
          <w:lang w:val="sr-Cyrl-RS"/>
        </w:rPr>
        <w:t xml:space="preserve"> </w:t>
      </w:r>
      <w:r w:rsidRPr="00814BCD">
        <w:rPr>
          <w:rFonts w:cs="Arial"/>
          <w:lang w:val="ru-RU"/>
        </w:rPr>
        <w:t>snazi</w:t>
      </w:r>
      <w:r w:rsidRPr="00814BCD">
        <w:rPr>
          <w:rFonts w:cs="Arial"/>
          <w:lang w:val="sr-Cyrl-RS"/>
        </w:rPr>
        <w:t xml:space="preserve"> </w:t>
      </w:r>
      <w:r w:rsidRPr="00814BCD">
        <w:rPr>
          <w:rFonts w:cs="Arial"/>
          <w:lang w:val="ru-RU"/>
        </w:rPr>
        <w:t>od</w:t>
      </w:r>
      <w:r w:rsidRPr="00814BCD">
        <w:rPr>
          <w:rFonts w:cs="Arial"/>
          <w:lang w:val="sr-Cyrl-RS"/>
        </w:rPr>
        <w:t xml:space="preserve"> 5. </w:t>
      </w:r>
      <w:r w:rsidRPr="00814BCD">
        <w:rPr>
          <w:rFonts w:cs="Arial"/>
          <w:lang w:val="ru-RU"/>
        </w:rPr>
        <w:t>maja</w:t>
      </w:r>
      <w:r w:rsidRPr="00814BCD">
        <w:rPr>
          <w:rFonts w:cs="Arial"/>
          <w:lang w:val="sr-Cyrl-RS"/>
        </w:rPr>
        <w:t xml:space="preserve"> </w:t>
      </w:r>
      <w:r w:rsidRPr="00814BCD">
        <w:rPr>
          <w:rFonts w:cs="Arial"/>
          <w:lang w:val="ru-RU"/>
        </w:rPr>
        <w:t>do</w:t>
      </w:r>
      <w:r w:rsidRPr="00814BCD">
        <w:rPr>
          <w:rFonts w:cs="Arial"/>
          <w:lang w:val="sr-Cyrl-RS"/>
        </w:rPr>
        <w:t xml:space="preserve"> 31. </w:t>
      </w:r>
      <w:r w:rsidRPr="00814BCD">
        <w:rPr>
          <w:rFonts w:cs="Arial"/>
          <w:lang w:val="ru-RU"/>
        </w:rPr>
        <w:t>decembra</w:t>
      </w:r>
      <w:r w:rsidRPr="00814BCD">
        <w:rPr>
          <w:rFonts w:cs="Arial"/>
          <w:lang w:val="sr-Cyrl-RS"/>
        </w:rPr>
        <w:t xml:space="preserve"> 2017. </w:t>
      </w:r>
      <w:r w:rsidRPr="00814BCD">
        <w:rPr>
          <w:rFonts w:cs="Arial"/>
          <w:lang w:val="ru-RU"/>
        </w:rPr>
        <w:t>godine</w:t>
      </w:r>
      <w:r w:rsidRPr="00814BCD">
        <w:rPr>
          <w:rFonts w:cs="Arial"/>
          <w:lang w:val="sr-Cyrl-RS"/>
        </w:rPr>
        <w:t xml:space="preserve">. </w:t>
      </w:r>
    </w:p>
    <w:p w:rsidR="00814BCD" w:rsidRPr="00814BCD" w:rsidRDefault="00814BCD" w:rsidP="00814BCD">
      <w:pPr>
        <w:spacing w:line="360" w:lineRule="auto"/>
        <w:jc w:val="both"/>
        <w:rPr>
          <w:rFonts w:cs="Arial"/>
          <w:lang w:val="sr-Cyrl-RS"/>
        </w:rPr>
      </w:pPr>
      <w:r w:rsidRPr="00814BCD">
        <w:rPr>
          <w:rFonts w:cs="Arial"/>
          <w:lang w:val="ru-RU"/>
        </w:rPr>
        <w:t>Sastavni</w:t>
      </w:r>
      <w:r w:rsidRPr="00814BCD">
        <w:rPr>
          <w:rFonts w:cs="Arial"/>
          <w:lang w:val="sr-Cyrl-RS"/>
        </w:rPr>
        <w:t xml:space="preserve"> </w:t>
      </w:r>
      <w:r w:rsidRPr="00814BCD">
        <w:rPr>
          <w:rFonts w:cs="Arial"/>
          <w:lang w:val="ru-RU"/>
        </w:rPr>
        <w:t>deo</w:t>
      </w:r>
      <w:r w:rsidRPr="00814BCD">
        <w:rPr>
          <w:rFonts w:cs="Arial"/>
          <w:lang w:val="sr-Cyrl-RS"/>
        </w:rPr>
        <w:t xml:space="preserve"> </w:t>
      </w:r>
      <w:r w:rsidRPr="00814BCD">
        <w:rPr>
          <w:rFonts w:cs="Arial"/>
          <w:lang w:val="ru-RU"/>
        </w:rPr>
        <w:t>Uredbe</w:t>
      </w:r>
      <w:r w:rsidRPr="00814BCD">
        <w:rPr>
          <w:rFonts w:cs="Arial"/>
          <w:lang w:val="sr-Cyrl-RS"/>
        </w:rPr>
        <w:t xml:space="preserve"> </w:t>
      </w:r>
      <w:r w:rsidRPr="00814BCD">
        <w:rPr>
          <w:rFonts w:cs="Arial"/>
          <w:lang w:val="ru-RU"/>
        </w:rPr>
        <w:t>je</w:t>
      </w:r>
      <w:r w:rsidRPr="00814BCD">
        <w:rPr>
          <w:rFonts w:cs="Arial"/>
          <w:lang w:val="sr-Cyrl-RS"/>
        </w:rPr>
        <w:t xml:space="preserve"> </w:t>
      </w:r>
      <w:r w:rsidRPr="00814BCD">
        <w:rPr>
          <w:rFonts w:cs="Arial"/>
          <w:lang w:val="ru-RU"/>
        </w:rPr>
        <w:t>Program</w:t>
      </w:r>
      <w:r w:rsidRPr="00814BCD">
        <w:rPr>
          <w:rFonts w:cs="Arial"/>
          <w:lang w:val="sr-Cyrl-RS"/>
        </w:rPr>
        <w:t xml:space="preserve"> </w:t>
      </w:r>
      <w:r w:rsidRPr="00814BCD">
        <w:rPr>
          <w:rFonts w:cs="Arial"/>
          <w:lang w:val="ru-RU"/>
        </w:rPr>
        <w:t>rasporeda</w:t>
      </w:r>
      <w:r w:rsidRPr="00814BCD">
        <w:rPr>
          <w:rFonts w:cs="Arial"/>
          <w:lang w:val="sr-Cyrl-RS"/>
        </w:rPr>
        <w:t xml:space="preserve"> </w:t>
      </w:r>
      <w:r w:rsidRPr="00814BCD">
        <w:rPr>
          <w:rFonts w:cs="Arial"/>
          <w:lang w:val="ru-RU"/>
        </w:rPr>
        <w:t>i</w:t>
      </w:r>
      <w:r w:rsidRPr="00814BCD">
        <w:rPr>
          <w:rFonts w:cs="Arial"/>
          <w:lang w:val="sr-Cyrl-RS"/>
        </w:rPr>
        <w:t xml:space="preserve"> </w:t>
      </w:r>
      <w:r w:rsidRPr="00814BCD">
        <w:rPr>
          <w:rFonts w:cs="Arial"/>
          <w:lang w:val="ru-RU"/>
        </w:rPr>
        <w:t>kori</w:t>
      </w:r>
      <w:r w:rsidRPr="00814BCD">
        <w:rPr>
          <w:rFonts w:cs="Arial"/>
          <w:lang w:val="sr-Cyrl-RS"/>
        </w:rPr>
        <w:t>šć</w:t>
      </w:r>
      <w:r w:rsidRPr="00814BCD">
        <w:rPr>
          <w:rFonts w:cs="Arial"/>
          <w:lang w:val="ru-RU"/>
        </w:rPr>
        <w:t>enja</w:t>
      </w:r>
      <w:r w:rsidRPr="00814BCD">
        <w:rPr>
          <w:rFonts w:cs="Arial"/>
          <w:lang w:val="sr-Cyrl-RS"/>
        </w:rPr>
        <w:t xml:space="preserve"> </w:t>
      </w:r>
      <w:r w:rsidRPr="00814BCD">
        <w:rPr>
          <w:rFonts w:cs="Arial"/>
          <w:lang w:val="ru-RU"/>
        </w:rPr>
        <w:t>sredstava</w:t>
      </w:r>
      <w:r w:rsidRPr="00814BCD">
        <w:rPr>
          <w:rFonts w:cs="Arial"/>
          <w:lang w:val="sr-Cyrl-RS"/>
        </w:rPr>
        <w:t xml:space="preserve"> </w:t>
      </w:r>
      <w:r w:rsidRPr="00814BCD">
        <w:rPr>
          <w:rFonts w:cs="Arial"/>
          <w:lang w:val="ru-RU"/>
        </w:rPr>
        <w:t>podr</w:t>
      </w:r>
      <w:r w:rsidRPr="00814BCD">
        <w:rPr>
          <w:rFonts w:cs="Arial"/>
          <w:lang w:val="sr-Cyrl-RS"/>
        </w:rPr>
        <w:t>š</w:t>
      </w:r>
      <w:r w:rsidRPr="00814BCD">
        <w:rPr>
          <w:rFonts w:cs="Arial"/>
          <w:lang w:val="ru-RU"/>
        </w:rPr>
        <w:t>ke</w:t>
      </w:r>
      <w:r w:rsidRPr="00814BCD">
        <w:rPr>
          <w:rFonts w:cs="Arial"/>
          <w:lang w:val="sr-Cyrl-RS"/>
        </w:rPr>
        <w:t xml:space="preserve"> </w:t>
      </w:r>
      <w:r w:rsidRPr="00814BCD">
        <w:rPr>
          <w:rFonts w:cs="Arial"/>
          <w:lang w:val="ru-RU"/>
        </w:rPr>
        <w:t>sprovo</w:t>
      </w:r>
      <w:r w:rsidRPr="00814BCD">
        <w:rPr>
          <w:rFonts w:cs="Arial"/>
          <w:lang w:val="sr-Cyrl-RS"/>
        </w:rPr>
        <w:t>đ</w:t>
      </w:r>
      <w:r w:rsidRPr="00814BCD">
        <w:rPr>
          <w:rFonts w:cs="Arial"/>
          <w:lang w:val="ru-RU"/>
        </w:rPr>
        <w:t>enju</w:t>
      </w:r>
      <w:r w:rsidRPr="00814BCD">
        <w:rPr>
          <w:rFonts w:cs="Arial"/>
          <w:lang w:val="sr-Cyrl-RS"/>
        </w:rPr>
        <w:t xml:space="preserve"> </w:t>
      </w:r>
      <w:r w:rsidRPr="00814BCD">
        <w:rPr>
          <w:rFonts w:cs="Arial"/>
          <w:lang w:val="ru-RU"/>
        </w:rPr>
        <w:t>mera</w:t>
      </w:r>
      <w:r w:rsidRPr="00814BCD">
        <w:rPr>
          <w:rFonts w:cs="Arial"/>
          <w:lang w:val="sr-Cyrl-RS"/>
        </w:rPr>
        <w:t xml:space="preserve"> </w:t>
      </w:r>
      <w:r w:rsidRPr="00814BCD">
        <w:rPr>
          <w:rFonts w:cs="Arial"/>
          <w:lang w:val="ru-RU"/>
        </w:rPr>
        <w:t>populacione</w:t>
      </w:r>
      <w:r w:rsidRPr="00814BCD">
        <w:rPr>
          <w:rFonts w:cs="Arial"/>
          <w:lang w:val="sr-Cyrl-RS"/>
        </w:rPr>
        <w:t xml:space="preserve"> </w:t>
      </w:r>
      <w:r w:rsidRPr="00814BCD">
        <w:rPr>
          <w:rFonts w:cs="Arial"/>
          <w:lang w:val="ru-RU"/>
        </w:rPr>
        <w:t>politike</w:t>
      </w:r>
      <w:r w:rsidRPr="00814BCD">
        <w:rPr>
          <w:rFonts w:cs="Arial"/>
          <w:lang w:val="sr-Cyrl-RS"/>
        </w:rPr>
        <w:t xml:space="preserve"> </w:t>
      </w:r>
      <w:r w:rsidRPr="00814BCD">
        <w:rPr>
          <w:rFonts w:cs="Arial"/>
          <w:lang w:val="ru-RU"/>
        </w:rPr>
        <w:t>u</w:t>
      </w:r>
      <w:r w:rsidRPr="00814BCD">
        <w:rPr>
          <w:rFonts w:cs="Arial"/>
          <w:lang w:val="sr-Cyrl-RS"/>
        </w:rPr>
        <w:t xml:space="preserve"> </w:t>
      </w:r>
      <w:r w:rsidRPr="00814BCD">
        <w:rPr>
          <w:rFonts w:cs="Arial"/>
          <w:lang w:val="ru-RU"/>
        </w:rPr>
        <w:t>Republici</w:t>
      </w:r>
      <w:r w:rsidRPr="00814BCD">
        <w:rPr>
          <w:rFonts w:cs="Arial"/>
          <w:lang w:val="sr-Cyrl-RS"/>
        </w:rPr>
        <w:t xml:space="preserve"> </w:t>
      </w:r>
      <w:r w:rsidRPr="00814BCD">
        <w:rPr>
          <w:rFonts w:cs="Arial"/>
          <w:lang w:val="ru-RU"/>
        </w:rPr>
        <w:t>Srbiji</w:t>
      </w:r>
      <w:r w:rsidRPr="00814BCD">
        <w:rPr>
          <w:rFonts w:cs="Arial"/>
          <w:lang w:val="sr-Cyrl-RS"/>
        </w:rPr>
        <w:t xml:space="preserve"> </w:t>
      </w:r>
      <w:r w:rsidRPr="00814BCD">
        <w:rPr>
          <w:rFonts w:cs="Arial"/>
          <w:lang w:val="ru-RU"/>
        </w:rPr>
        <w:t>za</w:t>
      </w:r>
      <w:r w:rsidRPr="00814BCD">
        <w:rPr>
          <w:rFonts w:cs="Arial"/>
          <w:lang w:val="sr-Cyrl-RS"/>
        </w:rPr>
        <w:t xml:space="preserve"> 2017. </w:t>
      </w:r>
      <w:r w:rsidRPr="00814BCD">
        <w:rPr>
          <w:rFonts w:cs="Arial"/>
          <w:lang w:val="ru-RU"/>
        </w:rPr>
        <w:t>godinu</w:t>
      </w:r>
      <w:r w:rsidRPr="00814BCD">
        <w:rPr>
          <w:rFonts w:cs="Arial"/>
          <w:lang w:val="sr-Cyrl-RS"/>
        </w:rPr>
        <w:t xml:space="preserve"> (</w:t>
      </w:r>
      <w:r w:rsidRPr="00814BCD">
        <w:rPr>
          <w:rFonts w:cs="Arial"/>
          <w:lang w:val="ru-RU"/>
        </w:rPr>
        <w:t>dalje</w:t>
      </w:r>
      <w:r w:rsidRPr="00814BCD">
        <w:rPr>
          <w:rFonts w:cs="Arial"/>
          <w:lang w:val="sr-Cyrl-RS"/>
        </w:rPr>
        <w:t xml:space="preserve">: </w:t>
      </w:r>
      <w:r w:rsidRPr="00814BCD">
        <w:rPr>
          <w:rFonts w:cs="Arial"/>
          <w:lang w:val="ru-RU"/>
        </w:rPr>
        <w:t>Program</w:t>
      </w:r>
      <w:r w:rsidRPr="00814BCD">
        <w:rPr>
          <w:rFonts w:cs="Arial"/>
          <w:lang w:val="sr-Cyrl-RS"/>
        </w:rPr>
        <w:t xml:space="preserve">), </w:t>
      </w:r>
      <w:r w:rsidRPr="00814BCD">
        <w:rPr>
          <w:rFonts w:cs="Arial"/>
          <w:lang w:val="ru-RU"/>
        </w:rPr>
        <w:t>koji</w:t>
      </w:r>
      <w:r w:rsidRPr="00814BCD">
        <w:rPr>
          <w:rFonts w:cs="Arial"/>
          <w:lang w:val="sr-Cyrl-RS"/>
        </w:rPr>
        <w:t xml:space="preserve"> </w:t>
      </w:r>
      <w:r w:rsidRPr="00814BCD">
        <w:rPr>
          <w:rFonts w:cs="Arial"/>
          <w:lang w:val="ru-RU"/>
        </w:rPr>
        <w:t>sprovodi</w:t>
      </w:r>
      <w:r w:rsidRPr="00814BCD">
        <w:rPr>
          <w:rFonts w:cs="Arial"/>
          <w:lang w:val="sr-Cyrl-RS"/>
        </w:rPr>
        <w:t xml:space="preserve"> </w:t>
      </w:r>
      <w:r w:rsidRPr="00814BCD">
        <w:rPr>
          <w:rFonts w:cs="Arial"/>
          <w:lang w:val="ru-RU"/>
        </w:rPr>
        <w:t>Kabinet</w:t>
      </w:r>
      <w:r w:rsidRPr="00814BCD">
        <w:rPr>
          <w:rFonts w:cs="Arial"/>
          <w:lang w:val="sr-Cyrl-RS"/>
        </w:rPr>
        <w:t xml:space="preserve"> </w:t>
      </w:r>
      <w:r w:rsidRPr="00814BCD">
        <w:rPr>
          <w:rFonts w:cs="Arial"/>
          <w:lang w:val="ru-RU"/>
        </w:rPr>
        <w:t>ministra</w:t>
      </w:r>
      <w:r w:rsidRPr="00814BCD">
        <w:rPr>
          <w:rFonts w:cs="Arial"/>
          <w:lang w:val="sr-Cyrl-RS"/>
        </w:rPr>
        <w:t xml:space="preserve"> </w:t>
      </w:r>
      <w:r w:rsidRPr="00814BCD">
        <w:rPr>
          <w:rFonts w:cs="Arial"/>
          <w:lang w:val="ru-RU"/>
        </w:rPr>
        <w:t>bez</w:t>
      </w:r>
      <w:r w:rsidRPr="00814BCD">
        <w:rPr>
          <w:rFonts w:cs="Arial"/>
          <w:lang w:val="sr-Cyrl-RS"/>
        </w:rPr>
        <w:t xml:space="preserve"> </w:t>
      </w:r>
      <w:r w:rsidRPr="00814BCD">
        <w:rPr>
          <w:rFonts w:cs="Arial"/>
          <w:lang w:val="ru-RU"/>
        </w:rPr>
        <w:t>portfelja</w:t>
      </w:r>
      <w:r w:rsidRPr="00814BCD">
        <w:rPr>
          <w:rFonts w:cs="Arial"/>
          <w:lang w:val="sr-Cyrl-RS"/>
        </w:rPr>
        <w:t xml:space="preserve"> </w:t>
      </w:r>
      <w:r w:rsidRPr="00814BCD">
        <w:rPr>
          <w:rFonts w:cs="Arial"/>
          <w:lang w:val="ru-RU"/>
        </w:rPr>
        <w:t>zadu</w:t>
      </w:r>
      <w:r w:rsidRPr="00814BCD">
        <w:rPr>
          <w:rFonts w:cs="Arial"/>
          <w:lang w:val="sr-Cyrl-RS"/>
        </w:rPr>
        <w:t>ž</w:t>
      </w:r>
      <w:r w:rsidRPr="00814BCD">
        <w:rPr>
          <w:rFonts w:cs="Arial"/>
          <w:lang w:val="ru-RU"/>
        </w:rPr>
        <w:t>enog</w:t>
      </w:r>
      <w:r w:rsidRPr="00814BCD">
        <w:rPr>
          <w:rFonts w:cs="Arial"/>
          <w:lang w:val="sr-Cyrl-RS"/>
        </w:rPr>
        <w:t xml:space="preserve"> </w:t>
      </w:r>
      <w:r w:rsidRPr="00814BCD">
        <w:rPr>
          <w:rFonts w:cs="Arial"/>
          <w:lang w:val="ru-RU"/>
        </w:rPr>
        <w:t>za</w:t>
      </w:r>
      <w:r w:rsidRPr="00814BCD">
        <w:rPr>
          <w:rFonts w:cs="Arial"/>
          <w:lang w:val="sr-Cyrl-RS"/>
        </w:rPr>
        <w:t xml:space="preserve"> </w:t>
      </w:r>
      <w:r w:rsidRPr="00814BCD">
        <w:rPr>
          <w:rFonts w:cs="Arial"/>
          <w:lang w:val="ru-RU"/>
        </w:rPr>
        <w:t>demografiju</w:t>
      </w:r>
      <w:r w:rsidRPr="00814BCD">
        <w:rPr>
          <w:rFonts w:cs="Arial"/>
          <w:lang w:val="sr-Cyrl-RS"/>
        </w:rPr>
        <w:t xml:space="preserve"> </w:t>
      </w:r>
      <w:r w:rsidRPr="00814BCD">
        <w:rPr>
          <w:rFonts w:cs="Arial"/>
          <w:lang w:val="ru-RU"/>
        </w:rPr>
        <w:t>i</w:t>
      </w:r>
      <w:r w:rsidRPr="00814BCD">
        <w:rPr>
          <w:rFonts w:cs="Arial"/>
          <w:lang w:val="sr-Cyrl-RS"/>
        </w:rPr>
        <w:t xml:space="preserve"> </w:t>
      </w:r>
      <w:r w:rsidRPr="00814BCD">
        <w:rPr>
          <w:rFonts w:cs="Arial"/>
          <w:lang w:val="ru-RU"/>
        </w:rPr>
        <w:t>populacionu</w:t>
      </w:r>
      <w:r w:rsidRPr="00814BCD">
        <w:rPr>
          <w:rFonts w:cs="Arial"/>
          <w:lang w:val="sr-Cyrl-RS"/>
        </w:rPr>
        <w:t xml:space="preserve"> </w:t>
      </w:r>
      <w:r w:rsidRPr="00814BCD">
        <w:rPr>
          <w:rFonts w:cs="Arial"/>
          <w:lang w:val="ru-RU"/>
        </w:rPr>
        <w:t>politiku</w:t>
      </w:r>
      <w:r w:rsidRPr="00814BCD">
        <w:rPr>
          <w:rFonts w:cs="Arial"/>
          <w:lang w:val="sr-Cyrl-RS"/>
        </w:rPr>
        <w:t xml:space="preserve"> (</w:t>
      </w:r>
      <w:r w:rsidRPr="00814BCD">
        <w:rPr>
          <w:rFonts w:cs="Arial"/>
          <w:lang w:val="ru-RU"/>
        </w:rPr>
        <w:t>dalje</w:t>
      </w:r>
      <w:r w:rsidRPr="00814BCD">
        <w:rPr>
          <w:rFonts w:cs="Arial"/>
          <w:lang w:val="sr-Cyrl-RS"/>
        </w:rPr>
        <w:t xml:space="preserve">: </w:t>
      </w:r>
      <w:r w:rsidRPr="00814BCD">
        <w:rPr>
          <w:rFonts w:cs="Arial"/>
          <w:lang w:val="ru-RU"/>
        </w:rPr>
        <w:t>Kabinet</w:t>
      </w:r>
      <w:r w:rsidRPr="00814BCD">
        <w:rPr>
          <w:rFonts w:cs="Arial"/>
          <w:lang w:val="sr-Cyrl-RS"/>
        </w:rPr>
        <w:t xml:space="preserve">) </w:t>
      </w:r>
      <w:r w:rsidRPr="00814BCD">
        <w:rPr>
          <w:rFonts w:cs="Arial"/>
          <w:lang w:val="ru-RU"/>
        </w:rPr>
        <w:t>u</w:t>
      </w:r>
      <w:r w:rsidRPr="00814BCD">
        <w:rPr>
          <w:rFonts w:cs="Arial"/>
          <w:lang w:val="sr-Cyrl-RS"/>
        </w:rPr>
        <w:t xml:space="preserve"> </w:t>
      </w:r>
      <w:r w:rsidRPr="00814BCD">
        <w:rPr>
          <w:rFonts w:cs="Arial"/>
          <w:lang w:val="ru-RU"/>
        </w:rPr>
        <w:t>saradnji</w:t>
      </w:r>
      <w:r w:rsidRPr="00814BCD">
        <w:rPr>
          <w:rFonts w:cs="Arial"/>
          <w:lang w:val="sr-Cyrl-RS"/>
        </w:rPr>
        <w:t xml:space="preserve"> </w:t>
      </w:r>
      <w:r w:rsidRPr="00814BCD">
        <w:rPr>
          <w:rFonts w:cs="Arial"/>
          <w:lang w:val="ru-RU"/>
        </w:rPr>
        <w:t>sa</w:t>
      </w:r>
      <w:r w:rsidRPr="00814BCD">
        <w:rPr>
          <w:rFonts w:cs="Arial"/>
          <w:lang w:val="sr-Cyrl-RS"/>
        </w:rPr>
        <w:t xml:space="preserve"> </w:t>
      </w:r>
      <w:r w:rsidRPr="00814BCD">
        <w:rPr>
          <w:rFonts w:cs="Arial"/>
          <w:lang w:val="ru-RU"/>
        </w:rPr>
        <w:t>jedinicama</w:t>
      </w:r>
      <w:r w:rsidRPr="00814BCD">
        <w:rPr>
          <w:rFonts w:cs="Arial"/>
          <w:lang w:val="sr-Cyrl-RS"/>
        </w:rPr>
        <w:t xml:space="preserve"> </w:t>
      </w:r>
      <w:r w:rsidRPr="00814BCD">
        <w:rPr>
          <w:rFonts w:cs="Arial"/>
          <w:lang w:val="ru-RU"/>
        </w:rPr>
        <w:t>lokalne</w:t>
      </w:r>
      <w:r w:rsidRPr="00814BCD">
        <w:rPr>
          <w:rFonts w:cs="Arial"/>
          <w:lang w:val="sr-Cyrl-RS"/>
        </w:rPr>
        <w:t xml:space="preserve"> </w:t>
      </w:r>
      <w:r w:rsidRPr="00814BCD">
        <w:rPr>
          <w:rFonts w:cs="Arial"/>
          <w:lang w:val="ru-RU"/>
        </w:rPr>
        <w:t>samouprave</w:t>
      </w:r>
      <w:r w:rsidRPr="00814BCD">
        <w:rPr>
          <w:rFonts w:cs="Arial"/>
          <w:lang w:val="sr-Cyrl-RS"/>
        </w:rPr>
        <w:t xml:space="preserve"> (</w:t>
      </w:r>
      <w:r w:rsidRPr="00814BCD">
        <w:rPr>
          <w:rFonts w:cs="Arial"/>
          <w:lang w:val="ru-RU"/>
        </w:rPr>
        <w:t>dalje</w:t>
      </w:r>
      <w:r w:rsidRPr="00814BCD">
        <w:rPr>
          <w:rFonts w:cs="Arial"/>
          <w:lang w:val="sr-Cyrl-RS"/>
        </w:rPr>
        <w:t xml:space="preserve">: </w:t>
      </w:r>
      <w:r w:rsidRPr="00814BCD">
        <w:rPr>
          <w:rFonts w:cs="Arial"/>
          <w:lang w:val="ru-RU"/>
        </w:rPr>
        <w:t>JLS</w:t>
      </w:r>
      <w:r w:rsidRPr="00814BCD">
        <w:rPr>
          <w:rFonts w:cs="Arial"/>
          <w:lang w:val="sr-Cyrl-RS"/>
        </w:rPr>
        <w:t xml:space="preserve">). </w:t>
      </w:r>
    </w:p>
    <w:p w:rsidR="00814BCD" w:rsidRPr="00814BCD" w:rsidRDefault="00814BCD" w:rsidP="00814BCD">
      <w:pPr>
        <w:spacing w:line="360" w:lineRule="auto"/>
        <w:jc w:val="both"/>
        <w:rPr>
          <w:rFonts w:cs="Arial"/>
          <w:lang w:val="sr-Cyrl-RS"/>
        </w:rPr>
      </w:pPr>
      <w:r w:rsidRPr="00814BCD">
        <w:rPr>
          <w:rFonts w:cs="Arial"/>
          <w:lang w:val="ru-RU"/>
        </w:rPr>
        <w:t>Visina</w:t>
      </w:r>
      <w:r w:rsidRPr="00814BCD">
        <w:rPr>
          <w:rFonts w:cs="Arial"/>
          <w:lang w:val="sr-Cyrl-RS"/>
        </w:rPr>
        <w:t xml:space="preserve"> </w:t>
      </w:r>
      <w:r w:rsidRPr="00814BCD">
        <w:rPr>
          <w:rFonts w:cs="Arial"/>
          <w:lang w:val="ru-RU"/>
        </w:rPr>
        <w:t>sredstava</w:t>
      </w:r>
      <w:r w:rsidRPr="00814BCD">
        <w:rPr>
          <w:rFonts w:cs="Arial"/>
          <w:lang w:val="sr-Cyrl-RS"/>
        </w:rPr>
        <w:t xml:space="preserve"> </w:t>
      </w:r>
      <w:r w:rsidRPr="00814BCD">
        <w:rPr>
          <w:rFonts w:cs="Arial"/>
          <w:lang w:val="ru-RU"/>
        </w:rPr>
        <w:t>Programa</w:t>
      </w:r>
      <w:r w:rsidRPr="00814BCD">
        <w:rPr>
          <w:rFonts w:cs="Arial"/>
          <w:lang w:val="sr-Cyrl-RS"/>
        </w:rPr>
        <w:t xml:space="preserve"> </w:t>
      </w:r>
      <w:r w:rsidRPr="00814BCD">
        <w:rPr>
          <w:rFonts w:cs="Arial"/>
          <w:lang w:val="ru-RU"/>
        </w:rPr>
        <w:t>utvr</w:t>
      </w:r>
      <w:r w:rsidRPr="00814BCD">
        <w:rPr>
          <w:rFonts w:cs="Arial"/>
          <w:lang w:val="sr-Cyrl-RS"/>
        </w:rPr>
        <w:t>đ</w:t>
      </w:r>
      <w:r w:rsidRPr="00814BCD">
        <w:rPr>
          <w:rFonts w:cs="Arial"/>
          <w:lang w:val="ru-RU"/>
        </w:rPr>
        <w:t>ena</w:t>
      </w:r>
      <w:r w:rsidRPr="00814BCD">
        <w:rPr>
          <w:rFonts w:cs="Arial"/>
          <w:lang w:val="sr-Cyrl-RS"/>
        </w:rPr>
        <w:t xml:space="preserve"> </w:t>
      </w:r>
      <w:r w:rsidRPr="00814BCD">
        <w:rPr>
          <w:rFonts w:cs="Arial"/>
          <w:lang w:val="ru-RU"/>
        </w:rPr>
        <w:t>je</w:t>
      </w:r>
      <w:r w:rsidRPr="00814BCD">
        <w:rPr>
          <w:rFonts w:cs="Arial"/>
          <w:lang w:val="sr-Cyrl-RS"/>
        </w:rPr>
        <w:t xml:space="preserve"> </w:t>
      </w:r>
      <w:r w:rsidRPr="00814BCD">
        <w:rPr>
          <w:rFonts w:cs="Arial"/>
          <w:lang w:val="ru-RU"/>
        </w:rPr>
        <w:t>u</w:t>
      </w:r>
      <w:r w:rsidRPr="00814BCD">
        <w:rPr>
          <w:rFonts w:cs="Arial"/>
          <w:lang w:val="sr-Cyrl-RS"/>
        </w:rPr>
        <w:t xml:space="preserve"> </w:t>
      </w:r>
      <w:r w:rsidRPr="00814BCD">
        <w:rPr>
          <w:rFonts w:cs="Arial"/>
          <w:lang w:val="ru-RU"/>
        </w:rPr>
        <w:t>okviru</w:t>
      </w:r>
      <w:r w:rsidRPr="00814BCD">
        <w:rPr>
          <w:rFonts w:cs="Arial"/>
          <w:lang w:val="sr-Cyrl-RS"/>
        </w:rPr>
        <w:t xml:space="preserve"> </w:t>
      </w:r>
      <w:r w:rsidRPr="00814BCD">
        <w:rPr>
          <w:rFonts w:cs="Arial"/>
          <w:lang w:val="ru-RU"/>
        </w:rPr>
        <w:t>Razdela</w:t>
      </w:r>
      <w:r w:rsidRPr="00814BCD">
        <w:rPr>
          <w:rFonts w:cs="Arial"/>
          <w:lang w:val="sr-Cyrl-RS"/>
        </w:rPr>
        <w:t xml:space="preserve"> 3, </w:t>
      </w:r>
      <w:r w:rsidRPr="00814BCD">
        <w:rPr>
          <w:rFonts w:cs="Arial"/>
          <w:lang w:val="ru-RU"/>
        </w:rPr>
        <w:t>Glave</w:t>
      </w:r>
      <w:r w:rsidRPr="00814BCD">
        <w:rPr>
          <w:rFonts w:cs="Arial"/>
          <w:lang w:val="sr-Cyrl-RS"/>
        </w:rPr>
        <w:t xml:space="preserve"> 3.7, </w:t>
      </w:r>
      <w:r w:rsidRPr="00814BCD">
        <w:rPr>
          <w:rFonts w:cs="Arial"/>
          <w:lang w:val="ru-RU"/>
        </w:rPr>
        <w:t>Programa</w:t>
      </w:r>
      <w:r w:rsidRPr="00814BCD">
        <w:rPr>
          <w:rFonts w:cs="Arial"/>
          <w:lang w:val="sr-Cyrl-RS"/>
        </w:rPr>
        <w:t xml:space="preserve"> 2102 - </w:t>
      </w:r>
      <w:r w:rsidRPr="00814BCD">
        <w:rPr>
          <w:rFonts w:cs="Arial"/>
          <w:lang w:val="ru-RU"/>
        </w:rPr>
        <w:t>Podr</w:t>
      </w:r>
      <w:r w:rsidRPr="00814BCD">
        <w:rPr>
          <w:rFonts w:cs="Arial"/>
          <w:lang w:val="sr-Cyrl-RS"/>
        </w:rPr>
        <w:t>š</w:t>
      </w:r>
      <w:r w:rsidRPr="00814BCD">
        <w:rPr>
          <w:rFonts w:cs="Arial"/>
          <w:lang w:val="ru-RU"/>
        </w:rPr>
        <w:t>ka</w:t>
      </w:r>
      <w:r w:rsidRPr="00814BCD">
        <w:rPr>
          <w:rFonts w:cs="Arial"/>
          <w:lang w:val="sr-Cyrl-RS"/>
        </w:rPr>
        <w:t xml:space="preserve"> </w:t>
      </w:r>
      <w:r w:rsidRPr="00814BCD">
        <w:rPr>
          <w:rFonts w:cs="Arial"/>
          <w:lang w:val="ru-RU"/>
        </w:rPr>
        <w:t>radu</w:t>
      </w:r>
      <w:r w:rsidRPr="00814BCD">
        <w:rPr>
          <w:rFonts w:cs="Arial"/>
          <w:lang w:val="sr-Cyrl-RS"/>
        </w:rPr>
        <w:t xml:space="preserve"> </w:t>
      </w:r>
      <w:r w:rsidRPr="00814BCD">
        <w:rPr>
          <w:rFonts w:cs="Arial"/>
          <w:lang w:val="ru-RU"/>
        </w:rPr>
        <w:t>Vlade</w:t>
      </w:r>
      <w:r w:rsidRPr="00814BCD">
        <w:rPr>
          <w:rFonts w:cs="Arial"/>
          <w:lang w:val="sr-Cyrl-RS"/>
        </w:rPr>
        <w:t xml:space="preserve">, </w:t>
      </w:r>
      <w:r w:rsidRPr="00814BCD">
        <w:rPr>
          <w:rFonts w:cs="Arial"/>
          <w:lang w:val="ru-RU"/>
        </w:rPr>
        <w:t>odnosno</w:t>
      </w:r>
      <w:r w:rsidRPr="00814BCD">
        <w:rPr>
          <w:rFonts w:cs="Arial"/>
          <w:lang w:val="sr-Cyrl-RS"/>
        </w:rPr>
        <w:t xml:space="preserve"> </w:t>
      </w:r>
      <w:r w:rsidRPr="00814BCD">
        <w:rPr>
          <w:rFonts w:cs="Arial"/>
          <w:lang w:val="ru-RU"/>
        </w:rPr>
        <w:t>projekta</w:t>
      </w:r>
      <w:r w:rsidRPr="00814BCD">
        <w:rPr>
          <w:rFonts w:cs="Arial"/>
          <w:lang w:val="sr-Cyrl-RS"/>
        </w:rPr>
        <w:t xml:space="preserve"> 4003 - </w:t>
      </w:r>
      <w:r w:rsidRPr="00814BCD">
        <w:rPr>
          <w:rFonts w:cs="Arial"/>
          <w:lang w:val="ru-RU"/>
        </w:rPr>
        <w:t>Podr</w:t>
      </w:r>
      <w:r w:rsidRPr="00814BCD">
        <w:rPr>
          <w:rFonts w:cs="Arial"/>
          <w:lang w:val="sr-Cyrl-RS"/>
        </w:rPr>
        <w:t>š</w:t>
      </w:r>
      <w:r w:rsidRPr="00814BCD">
        <w:rPr>
          <w:rFonts w:cs="Arial"/>
          <w:lang w:val="ru-RU"/>
        </w:rPr>
        <w:t>ka</w:t>
      </w:r>
      <w:r w:rsidRPr="00814BCD">
        <w:rPr>
          <w:rFonts w:cs="Arial"/>
          <w:lang w:val="sr-Cyrl-RS"/>
        </w:rPr>
        <w:t xml:space="preserve"> </w:t>
      </w:r>
      <w:r w:rsidRPr="00814BCD">
        <w:rPr>
          <w:rFonts w:cs="Arial"/>
          <w:lang w:val="ru-RU"/>
        </w:rPr>
        <w:t>sprovo</w:t>
      </w:r>
      <w:r w:rsidRPr="00814BCD">
        <w:rPr>
          <w:rFonts w:cs="Arial"/>
          <w:lang w:val="sr-Cyrl-RS"/>
        </w:rPr>
        <w:t>đ</w:t>
      </w:r>
      <w:r w:rsidRPr="00814BCD">
        <w:rPr>
          <w:rFonts w:cs="Arial"/>
          <w:lang w:val="ru-RU"/>
        </w:rPr>
        <w:t>enju</w:t>
      </w:r>
      <w:r w:rsidRPr="00814BCD">
        <w:rPr>
          <w:rFonts w:cs="Arial"/>
          <w:lang w:val="sr-Cyrl-RS"/>
        </w:rPr>
        <w:t xml:space="preserve"> </w:t>
      </w:r>
      <w:r w:rsidRPr="00814BCD">
        <w:rPr>
          <w:rFonts w:cs="Arial"/>
          <w:lang w:val="ru-RU"/>
        </w:rPr>
        <w:t>mera</w:t>
      </w:r>
      <w:r w:rsidRPr="00814BCD">
        <w:rPr>
          <w:rFonts w:cs="Arial"/>
          <w:lang w:val="sr-Cyrl-RS"/>
        </w:rPr>
        <w:t xml:space="preserve"> </w:t>
      </w:r>
      <w:r w:rsidRPr="00814BCD">
        <w:rPr>
          <w:rFonts w:cs="Arial"/>
          <w:lang w:val="ru-RU"/>
        </w:rPr>
        <w:t>populacione</w:t>
      </w:r>
      <w:r w:rsidRPr="00814BCD">
        <w:rPr>
          <w:rFonts w:cs="Arial"/>
          <w:lang w:val="sr-Cyrl-RS"/>
        </w:rPr>
        <w:t xml:space="preserve"> </w:t>
      </w:r>
      <w:r w:rsidRPr="00814BCD">
        <w:rPr>
          <w:rFonts w:cs="Arial"/>
          <w:lang w:val="ru-RU"/>
        </w:rPr>
        <w:t>politike</w:t>
      </w:r>
      <w:r w:rsidRPr="00814BCD">
        <w:rPr>
          <w:rFonts w:cs="Arial"/>
          <w:lang w:val="sr-Cyrl-RS"/>
        </w:rPr>
        <w:t xml:space="preserve"> </w:t>
      </w:r>
      <w:r w:rsidRPr="00814BCD">
        <w:rPr>
          <w:rFonts w:cs="Arial"/>
          <w:lang w:val="ru-RU"/>
        </w:rPr>
        <w:t>na</w:t>
      </w:r>
      <w:r w:rsidRPr="00814BCD">
        <w:rPr>
          <w:rFonts w:cs="Arial"/>
          <w:lang w:val="sr-Cyrl-RS"/>
        </w:rPr>
        <w:t xml:space="preserve"> </w:t>
      </w:r>
      <w:r w:rsidRPr="00814BCD">
        <w:rPr>
          <w:rFonts w:cs="Arial"/>
          <w:lang w:val="ru-RU"/>
        </w:rPr>
        <w:t>teritoriji</w:t>
      </w:r>
      <w:r w:rsidRPr="00814BCD">
        <w:rPr>
          <w:rFonts w:cs="Arial"/>
          <w:lang w:val="sr-Cyrl-RS"/>
        </w:rPr>
        <w:t xml:space="preserve"> </w:t>
      </w:r>
      <w:r w:rsidRPr="00814BCD">
        <w:rPr>
          <w:rFonts w:cs="Arial"/>
          <w:lang w:val="ru-RU"/>
        </w:rPr>
        <w:t>Republike</w:t>
      </w:r>
      <w:r w:rsidRPr="00814BCD">
        <w:rPr>
          <w:rFonts w:cs="Arial"/>
          <w:lang w:val="sr-Cyrl-RS"/>
        </w:rPr>
        <w:t xml:space="preserve"> </w:t>
      </w:r>
      <w:r w:rsidRPr="00814BCD">
        <w:rPr>
          <w:rFonts w:cs="Arial"/>
          <w:lang w:val="ru-RU"/>
        </w:rPr>
        <w:t>Srbije</w:t>
      </w:r>
      <w:r w:rsidRPr="00814BCD">
        <w:rPr>
          <w:rFonts w:cs="Arial"/>
          <w:lang w:val="sr-Cyrl-RS"/>
        </w:rPr>
        <w:t xml:space="preserve"> </w:t>
      </w:r>
      <w:r w:rsidRPr="00814BCD">
        <w:rPr>
          <w:rFonts w:cs="Arial"/>
          <w:lang w:val="ru-RU"/>
        </w:rPr>
        <w:t>Zakona</w:t>
      </w:r>
      <w:r w:rsidRPr="00814BCD">
        <w:rPr>
          <w:rFonts w:cs="Arial"/>
          <w:lang w:val="sr-Cyrl-RS"/>
        </w:rPr>
        <w:t xml:space="preserve"> </w:t>
      </w:r>
      <w:r w:rsidRPr="00814BCD">
        <w:rPr>
          <w:rFonts w:cs="Arial"/>
          <w:lang w:val="ru-RU"/>
        </w:rPr>
        <w:t>o</w:t>
      </w:r>
      <w:r w:rsidRPr="00814BCD">
        <w:rPr>
          <w:rFonts w:cs="Arial"/>
          <w:lang w:val="sr-Cyrl-RS"/>
        </w:rPr>
        <w:t xml:space="preserve"> </w:t>
      </w:r>
      <w:r w:rsidRPr="00814BCD">
        <w:rPr>
          <w:rFonts w:cs="Arial"/>
          <w:lang w:val="ru-RU"/>
        </w:rPr>
        <w:t>bud</w:t>
      </w:r>
      <w:r w:rsidRPr="00814BCD">
        <w:rPr>
          <w:rFonts w:cs="Arial"/>
          <w:lang w:val="sr-Cyrl-RS"/>
        </w:rPr>
        <w:t>ž</w:t>
      </w:r>
      <w:r w:rsidRPr="00814BCD">
        <w:rPr>
          <w:rFonts w:cs="Arial"/>
          <w:lang w:val="ru-RU"/>
        </w:rPr>
        <w:t>etu</w:t>
      </w:r>
      <w:r w:rsidRPr="00814BCD">
        <w:rPr>
          <w:rFonts w:cs="Arial"/>
          <w:lang w:val="sr-Cyrl-RS"/>
        </w:rPr>
        <w:t xml:space="preserve"> </w:t>
      </w:r>
      <w:r w:rsidRPr="00814BCD">
        <w:rPr>
          <w:rFonts w:cs="Arial"/>
          <w:lang w:val="ru-RU"/>
        </w:rPr>
        <w:t>Republike</w:t>
      </w:r>
      <w:r w:rsidRPr="00814BCD">
        <w:rPr>
          <w:rFonts w:cs="Arial"/>
          <w:lang w:val="sr-Cyrl-RS"/>
        </w:rPr>
        <w:t xml:space="preserve"> </w:t>
      </w:r>
      <w:r w:rsidRPr="00814BCD">
        <w:rPr>
          <w:rFonts w:cs="Arial"/>
          <w:lang w:val="ru-RU"/>
        </w:rPr>
        <w:t>Srbije</w:t>
      </w:r>
      <w:r w:rsidRPr="00814BCD">
        <w:rPr>
          <w:rFonts w:cs="Arial"/>
          <w:lang w:val="sr-Cyrl-RS"/>
        </w:rPr>
        <w:t xml:space="preserve"> </w:t>
      </w:r>
      <w:r w:rsidRPr="00814BCD">
        <w:rPr>
          <w:rFonts w:cs="Arial"/>
          <w:lang w:val="ru-RU"/>
        </w:rPr>
        <w:t>za</w:t>
      </w:r>
      <w:r w:rsidRPr="00814BCD">
        <w:rPr>
          <w:rFonts w:cs="Arial"/>
          <w:lang w:val="sr-Cyrl-RS"/>
        </w:rPr>
        <w:t xml:space="preserve"> 2017. </w:t>
      </w:r>
      <w:r w:rsidRPr="00814BCD">
        <w:rPr>
          <w:rFonts w:cs="Arial"/>
          <w:lang w:val="ru-RU"/>
        </w:rPr>
        <w:t>godinu</w:t>
      </w:r>
      <w:r w:rsidRPr="00814BCD">
        <w:rPr>
          <w:rFonts w:cs="Arial"/>
          <w:lang w:val="sr-Cyrl-RS"/>
        </w:rPr>
        <w:t xml:space="preserve"> </w:t>
      </w:r>
      <w:r w:rsidRPr="00814BCD">
        <w:rPr>
          <w:rFonts w:cs="Arial"/>
          <w:lang w:val="ru-RU"/>
        </w:rPr>
        <w:t>u</w:t>
      </w:r>
      <w:r w:rsidRPr="00814BCD">
        <w:rPr>
          <w:rFonts w:cs="Arial"/>
          <w:lang w:val="sr-Cyrl-RS"/>
        </w:rPr>
        <w:t xml:space="preserve"> </w:t>
      </w:r>
      <w:r w:rsidRPr="00814BCD">
        <w:rPr>
          <w:rFonts w:cs="Arial"/>
          <w:lang w:val="ru-RU"/>
        </w:rPr>
        <w:t>ukupnom</w:t>
      </w:r>
      <w:r w:rsidRPr="00814BCD">
        <w:rPr>
          <w:rFonts w:cs="Arial"/>
          <w:lang w:val="sr-Cyrl-RS"/>
        </w:rPr>
        <w:t xml:space="preserve"> </w:t>
      </w:r>
      <w:r w:rsidRPr="00814BCD">
        <w:rPr>
          <w:rFonts w:cs="Arial"/>
          <w:lang w:val="ru-RU"/>
        </w:rPr>
        <w:t>iznosu</w:t>
      </w:r>
      <w:r w:rsidRPr="00814BCD">
        <w:rPr>
          <w:rFonts w:cs="Arial"/>
          <w:lang w:val="sr-Cyrl-RS"/>
        </w:rPr>
        <w:t xml:space="preserve"> </w:t>
      </w:r>
      <w:r w:rsidRPr="00814BCD">
        <w:rPr>
          <w:rFonts w:cs="Arial"/>
          <w:lang w:val="ru-RU"/>
        </w:rPr>
        <w:t>od</w:t>
      </w:r>
      <w:r w:rsidRPr="00814BCD">
        <w:rPr>
          <w:rFonts w:cs="Arial"/>
          <w:lang w:val="sr-Cyrl-RS"/>
        </w:rPr>
        <w:t xml:space="preserve"> 130.000.000 </w:t>
      </w:r>
      <w:r w:rsidRPr="00814BCD">
        <w:rPr>
          <w:rFonts w:cs="Arial"/>
          <w:lang w:val="ru-RU"/>
        </w:rPr>
        <w:t>dinara</w:t>
      </w:r>
      <w:r w:rsidRPr="00814BCD">
        <w:rPr>
          <w:rFonts w:cs="Arial"/>
          <w:lang w:val="sr-Cyrl-RS"/>
        </w:rPr>
        <w:t xml:space="preserve">. </w:t>
      </w:r>
    </w:p>
    <w:p w:rsidR="00814BCD" w:rsidRPr="00814BCD" w:rsidRDefault="00814BCD" w:rsidP="00814BCD">
      <w:pPr>
        <w:spacing w:line="360" w:lineRule="auto"/>
        <w:jc w:val="both"/>
        <w:rPr>
          <w:rFonts w:cs="Arial"/>
          <w:lang w:val="sr-Cyrl-RS"/>
        </w:rPr>
      </w:pPr>
      <w:r w:rsidRPr="00814BCD">
        <w:rPr>
          <w:rFonts w:cs="Arial"/>
          <w:lang w:val="ru-RU"/>
        </w:rPr>
        <w:t>Sredstva</w:t>
      </w:r>
      <w:r w:rsidRPr="00814BCD">
        <w:rPr>
          <w:rFonts w:cs="Arial"/>
          <w:lang w:val="sr-Cyrl-RS"/>
        </w:rPr>
        <w:t xml:space="preserve"> </w:t>
      </w:r>
      <w:r w:rsidRPr="00814BCD">
        <w:rPr>
          <w:rFonts w:cs="Arial"/>
          <w:lang w:val="ru-RU"/>
        </w:rPr>
        <w:t>su</w:t>
      </w:r>
      <w:r w:rsidRPr="00814BCD">
        <w:rPr>
          <w:rFonts w:cs="Arial"/>
          <w:lang w:val="sr-Cyrl-RS"/>
        </w:rPr>
        <w:t xml:space="preserve"> </w:t>
      </w:r>
      <w:r w:rsidRPr="00814BCD">
        <w:rPr>
          <w:rFonts w:cs="Arial"/>
          <w:lang w:val="ru-RU"/>
        </w:rPr>
        <w:t>opredeljena</w:t>
      </w:r>
      <w:r w:rsidRPr="00814BCD">
        <w:rPr>
          <w:rFonts w:cs="Arial"/>
          <w:lang w:val="sr-Cyrl-RS"/>
        </w:rPr>
        <w:t xml:space="preserve"> </w:t>
      </w:r>
      <w:r w:rsidRPr="00814BCD">
        <w:rPr>
          <w:rFonts w:cs="Arial"/>
          <w:lang w:val="ru-RU"/>
        </w:rPr>
        <w:t>na</w:t>
      </w:r>
      <w:r w:rsidRPr="00814BCD">
        <w:rPr>
          <w:rFonts w:cs="Arial"/>
          <w:lang w:val="sr-Cyrl-RS"/>
        </w:rPr>
        <w:t xml:space="preserve"> </w:t>
      </w:r>
      <w:r w:rsidRPr="00814BCD">
        <w:rPr>
          <w:rFonts w:cs="Arial"/>
          <w:lang w:val="ru-RU"/>
        </w:rPr>
        <w:t>ekonomskoj</w:t>
      </w:r>
      <w:r w:rsidRPr="00814BCD">
        <w:rPr>
          <w:rFonts w:cs="Arial"/>
          <w:lang w:val="sr-Cyrl-RS"/>
        </w:rPr>
        <w:t xml:space="preserve"> </w:t>
      </w:r>
      <w:r w:rsidRPr="00814BCD">
        <w:rPr>
          <w:rFonts w:cs="Arial"/>
          <w:lang w:val="ru-RU"/>
        </w:rPr>
        <w:t>klasifikaciji</w:t>
      </w:r>
      <w:r w:rsidRPr="00814BCD">
        <w:rPr>
          <w:rFonts w:cs="Arial"/>
          <w:lang w:val="sr-Cyrl-RS"/>
        </w:rPr>
        <w:t xml:space="preserve"> 463 - </w:t>
      </w:r>
      <w:r w:rsidRPr="00814BCD">
        <w:rPr>
          <w:rFonts w:cs="Arial"/>
          <w:lang w:val="ru-RU"/>
        </w:rPr>
        <w:t>Transferi</w:t>
      </w:r>
      <w:r w:rsidRPr="00814BCD">
        <w:rPr>
          <w:rFonts w:cs="Arial"/>
          <w:lang w:val="sr-Cyrl-RS"/>
        </w:rPr>
        <w:t xml:space="preserve"> </w:t>
      </w:r>
      <w:r w:rsidRPr="00814BCD">
        <w:rPr>
          <w:rFonts w:cs="Arial"/>
          <w:lang w:val="ru-RU"/>
        </w:rPr>
        <w:t>ostalim</w:t>
      </w:r>
      <w:r w:rsidRPr="00814BCD">
        <w:rPr>
          <w:rFonts w:cs="Arial"/>
          <w:lang w:val="sr-Cyrl-RS"/>
        </w:rPr>
        <w:t xml:space="preserve"> </w:t>
      </w:r>
      <w:r w:rsidRPr="00814BCD">
        <w:rPr>
          <w:rFonts w:cs="Arial"/>
          <w:lang w:val="ru-RU"/>
        </w:rPr>
        <w:t>nivoima</w:t>
      </w:r>
      <w:r w:rsidRPr="00814BCD">
        <w:rPr>
          <w:rFonts w:cs="Arial"/>
          <w:lang w:val="sr-Cyrl-RS"/>
        </w:rPr>
        <w:t xml:space="preserve"> </w:t>
      </w:r>
      <w:r w:rsidRPr="00814BCD">
        <w:rPr>
          <w:rFonts w:cs="Arial"/>
          <w:lang w:val="ru-RU"/>
        </w:rPr>
        <w:t>vlasti</w:t>
      </w:r>
      <w:r w:rsidRPr="00814BCD">
        <w:rPr>
          <w:rFonts w:cs="Arial"/>
          <w:lang w:val="sr-Cyrl-RS"/>
        </w:rPr>
        <w:t xml:space="preserve">. </w:t>
      </w:r>
    </w:p>
    <w:p w:rsidR="00814BCD" w:rsidRPr="00814BCD" w:rsidRDefault="00814BCD" w:rsidP="00814BCD">
      <w:pPr>
        <w:spacing w:line="360" w:lineRule="auto"/>
        <w:jc w:val="both"/>
        <w:rPr>
          <w:rFonts w:cs="Arial"/>
          <w:lang w:val="sr-Cyrl-RS"/>
        </w:rPr>
      </w:pPr>
      <w:r w:rsidRPr="00814BCD">
        <w:rPr>
          <w:rFonts w:cs="Arial"/>
          <w:lang w:val="ru-RU"/>
        </w:rPr>
        <w:t>Sredstva</w:t>
      </w:r>
      <w:r w:rsidRPr="00814BCD">
        <w:rPr>
          <w:rFonts w:cs="Arial"/>
          <w:lang w:val="sr-Cyrl-RS"/>
        </w:rPr>
        <w:t xml:space="preserve"> </w:t>
      </w:r>
      <w:r w:rsidRPr="00814BCD">
        <w:rPr>
          <w:rFonts w:cs="Arial"/>
          <w:lang w:val="ru-RU"/>
        </w:rPr>
        <w:t>su</w:t>
      </w:r>
      <w:r w:rsidRPr="00814BCD">
        <w:rPr>
          <w:rFonts w:cs="Arial"/>
          <w:lang w:val="sr-Cyrl-RS"/>
        </w:rPr>
        <w:t xml:space="preserve"> </w:t>
      </w:r>
      <w:r w:rsidRPr="00814BCD">
        <w:rPr>
          <w:rFonts w:cs="Arial"/>
          <w:lang w:val="ru-RU"/>
        </w:rPr>
        <w:t>namenjana</w:t>
      </w:r>
      <w:r w:rsidRPr="00814BCD">
        <w:rPr>
          <w:rFonts w:cs="Arial"/>
          <w:lang w:val="sr-Cyrl-RS"/>
        </w:rPr>
        <w:t xml:space="preserve"> </w:t>
      </w:r>
      <w:r w:rsidRPr="00814BCD">
        <w:rPr>
          <w:rFonts w:cs="Arial"/>
          <w:lang w:val="ru-RU"/>
        </w:rPr>
        <w:t>jedinicama</w:t>
      </w:r>
      <w:r w:rsidRPr="00814BCD">
        <w:rPr>
          <w:rFonts w:cs="Arial"/>
          <w:lang w:val="sr-Cyrl-RS"/>
        </w:rPr>
        <w:t xml:space="preserve"> </w:t>
      </w:r>
      <w:r w:rsidRPr="00814BCD">
        <w:rPr>
          <w:rFonts w:cs="Arial"/>
          <w:lang w:val="ru-RU"/>
        </w:rPr>
        <w:t>lokalne</w:t>
      </w:r>
      <w:r w:rsidRPr="00814BCD">
        <w:rPr>
          <w:rFonts w:cs="Arial"/>
          <w:lang w:val="sr-Cyrl-RS"/>
        </w:rPr>
        <w:t xml:space="preserve"> </w:t>
      </w:r>
      <w:r w:rsidRPr="00814BCD">
        <w:rPr>
          <w:rFonts w:cs="Arial"/>
          <w:lang w:val="ru-RU"/>
        </w:rPr>
        <w:t>samouprave</w:t>
      </w:r>
      <w:r w:rsidRPr="00814BCD">
        <w:rPr>
          <w:rFonts w:cs="Arial"/>
          <w:lang w:val="sr-Cyrl-RS"/>
        </w:rPr>
        <w:t xml:space="preserve"> (</w:t>
      </w:r>
      <w:r w:rsidRPr="00814BCD">
        <w:rPr>
          <w:rFonts w:cs="Arial"/>
          <w:lang w:val="ru-RU"/>
        </w:rPr>
        <w:t>nadanje</w:t>
      </w:r>
      <w:r w:rsidRPr="00814BCD">
        <w:rPr>
          <w:rFonts w:cs="Arial"/>
          <w:lang w:val="sr-Cyrl-RS"/>
        </w:rPr>
        <w:t xml:space="preserve"> </w:t>
      </w:r>
      <w:r w:rsidRPr="00814BCD">
        <w:rPr>
          <w:rFonts w:cs="Arial"/>
          <w:lang w:val="ru-RU"/>
        </w:rPr>
        <w:t>JLS</w:t>
      </w:r>
      <w:r w:rsidRPr="00814BCD">
        <w:rPr>
          <w:rFonts w:cs="Arial"/>
          <w:lang w:val="sr-Cyrl-RS"/>
        </w:rPr>
        <w:t xml:space="preserve">) </w:t>
      </w:r>
      <w:r w:rsidRPr="00814BCD">
        <w:rPr>
          <w:rFonts w:cs="Arial"/>
          <w:lang w:val="ru-RU"/>
        </w:rPr>
        <w:t>kao</w:t>
      </w:r>
      <w:r w:rsidRPr="00814BCD">
        <w:rPr>
          <w:rFonts w:cs="Arial"/>
          <w:lang w:val="sr-Cyrl-RS"/>
        </w:rPr>
        <w:t xml:space="preserve"> </w:t>
      </w:r>
      <w:r w:rsidRPr="00814BCD">
        <w:rPr>
          <w:rFonts w:cs="Arial"/>
          <w:lang w:val="ru-RU"/>
        </w:rPr>
        <w:t>sufinansiraju</w:t>
      </w:r>
      <w:r w:rsidRPr="00814BCD">
        <w:rPr>
          <w:rFonts w:cs="Arial"/>
          <w:lang w:val="sr-Cyrl-RS"/>
        </w:rPr>
        <w:t>ć</w:t>
      </w:r>
      <w:r w:rsidRPr="00814BCD">
        <w:rPr>
          <w:rFonts w:cs="Arial"/>
          <w:lang w:val="ru-RU"/>
        </w:rPr>
        <w:t>a</w:t>
      </w:r>
      <w:r w:rsidRPr="00814BCD">
        <w:rPr>
          <w:rFonts w:cs="Arial"/>
          <w:lang w:val="sr-Cyrl-RS"/>
        </w:rPr>
        <w:t xml:space="preserve"> </w:t>
      </w:r>
      <w:r w:rsidRPr="00814BCD">
        <w:rPr>
          <w:rFonts w:cs="Arial"/>
          <w:lang w:val="ru-RU"/>
        </w:rPr>
        <w:t>sredstva</w:t>
      </w:r>
      <w:r w:rsidRPr="00814BCD">
        <w:rPr>
          <w:rFonts w:cs="Arial"/>
          <w:lang w:val="sr-Cyrl-RS"/>
        </w:rPr>
        <w:t xml:space="preserve"> </w:t>
      </w:r>
      <w:r w:rsidRPr="00814BCD">
        <w:rPr>
          <w:rFonts w:cs="Arial"/>
          <w:lang w:val="ru-RU"/>
        </w:rPr>
        <w:t>do</w:t>
      </w:r>
      <w:r w:rsidRPr="00814BCD">
        <w:rPr>
          <w:rFonts w:cs="Arial"/>
          <w:lang w:val="sr-Cyrl-RS"/>
        </w:rPr>
        <w:t xml:space="preserve"> 85% </w:t>
      </w:r>
      <w:r w:rsidRPr="00814BCD">
        <w:rPr>
          <w:rFonts w:cs="Arial"/>
          <w:lang w:val="ru-RU"/>
        </w:rPr>
        <w:t>tro</w:t>
      </w:r>
      <w:r w:rsidRPr="00814BCD">
        <w:rPr>
          <w:rFonts w:cs="Arial"/>
          <w:lang w:val="sr-Cyrl-RS"/>
        </w:rPr>
        <w:t>š</w:t>
      </w:r>
      <w:r w:rsidRPr="00814BCD">
        <w:rPr>
          <w:rFonts w:cs="Arial"/>
          <w:lang w:val="ru-RU"/>
        </w:rPr>
        <w:t>kova</w:t>
      </w:r>
      <w:r w:rsidRPr="00814BCD">
        <w:rPr>
          <w:rFonts w:cs="Arial"/>
          <w:lang w:val="sr-Cyrl-RS"/>
        </w:rPr>
        <w:t xml:space="preserve"> </w:t>
      </w:r>
      <w:r w:rsidRPr="00814BCD">
        <w:rPr>
          <w:rFonts w:cs="Arial"/>
          <w:lang w:val="ru-RU"/>
        </w:rPr>
        <w:t>predlo</w:t>
      </w:r>
      <w:r w:rsidRPr="00814BCD">
        <w:rPr>
          <w:rFonts w:cs="Arial"/>
          <w:lang w:val="sr-Cyrl-RS"/>
        </w:rPr>
        <w:t>ž</w:t>
      </w:r>
      <w:r w:rsidRPr="00814BCD">
        <w:rPr>
          <w:rFonts w:cs="Arial"/>
          <w:lang w:val="ru-RU"/>
        </w:rPr>
        <w:t>enih</w:t>
      </w:r>
      <w:r w:rsidRPr="00814BCD">
        <w:rPr>
          <w:rFonts w:cs="Arial"/>
          <w:lang w:val="sr-Cyrl-RS"/>
        </w:rPr>
        <w:t xml:space="preserve"> </w:t>
      </w:r>
      <w:r w:rsidRPr="00814BCD">
        <w:rPr>
          <w:rFonts w:cs="Arial"/>
          <w:lang w:val="ru-RU"/>
        </w:rPr>
        <w:t>mera</w:t>
      </w:r>
      <w:r w:rsidRPr="00814BCD">
        <w:rPr>
          <w:rFonts w:cs="Arial"/>
          <w:lang w:val="sr-Cyrl-RS"/>
        </w:rPr>
        <w:t xml:space="preserve"> </w:t>
      </w:r>
      <w:r w:rsidRPr="00814BCD">
        <w:rPr>
          <w:rFonts w:cs="Arial"/>
          <w:lang w:val="ru-RU"/>
        </w:rPr>
        <w:t>populacione</w:t>
      </w:r>
      <w:r w:rsidRPr="00814BCD">
        <w:rPr>
          <w:rFonts w:cs="Arial"/>
          <w:lang w:val="sr-Cyrl-RS"/>
        </w:rPr>
        <w:t xml:space="preserve"> </w:t>
      </w:r>
      <w:r w:rsidRPr="00814BCD">
        <w:rPr>
          <w:rFonts w:cs="Arial"/>
          <w:lang w:val="ru-RU"/>
        </w:rPr>
        <w:t>politike</w:t>
      </w:r>
      <w:r w:rsidRPr="00814BCD">
        <w:rPr>
          <w:rFonts w:cs="Arial"/>
          <w:lang w:val="sr-Cyrl-RS"/>
        </w:rPr>
        <w:t xml:space="preserve">, </w:t>
      </w:r>
      <w:r w:rsidRPr="00814BCD">
        <w:rPr>
          <w:rFonts w:cs="Arial"/>
          <w:lang w:val="ru-RU"/>
        </w:rPr>
        <w:t>a</w:t>
      </w:r>
      <w:r w:rsidRPr="00814BCD">
        <w:rPr>
          <w:rFonts w:cs="Arial"/>
          <w:lang w:val="sr-Cyrl-RS"/>
        </w:rPr>
        <w:t xml:space="preserve"> </w:t>
      </w:r>
      <w:r w:rsidRPr="00814BCD">
        <w:rPr>
          <w:rFonts w:cs="Arial"/>
          <w:lang w:val="ru-RU"/>
        </w:rPr>
        <w:t>maksimalan</w:t>
      </w:r>
      <w:r w:rsidRPr="00814BCD">
        <w:rPr>
          <w:rFonts w:cs="Arial"/>
          <w:lang w:val="sr-Cyrl-RS"/>
        </w:rPr>
        <w:t xml:space="preserve"> </w:t>
      </w:r>
      <w:r w:rsidRPr="00814BCD">
        <w:rPr>
          <w:rFonts w:cs="Arial"/>
          <w:lang w:val="ru-RU"/>
        </w:rPr>
        <w:t>iznos</w:t>
      </w:r>
      <w:r w:rsidRPr="00814BCD">
        <w:rPr>
          <w:rFonts w:cs="Arial"/>
          <w:lang w:val="sr-Cyrl-RS"/>
        </w:rPr>
        <w:t xml:space="preserve"> </w:t>
      </w:r>
      <w:r w:rsidRPr="00814BCD">
        <w:rPr>
          <w:rFonts w:cs="Arial"/>
          <w:lang w:val="ru-RU"/>
        </w:rPr>
        <w:t>je</w:t>
      </w:r>
      <w:r w:rsidRPr="00814BCD">
        <w:rPr>
          <w:rFonts w:cs="Arial"/>
          <w:lang w:val="sr-Cyrl-RS"/>
        </w:rPr>
        <w:t xml:space="preserve"> 32.500.000 </w:t>
      </w:r>
      <w:r w:rsidRPr="00814BCD">
        <w:rPr>
          <w:rFonts w:cs="Arial"/>
          <w:lang w:val="ru-RU"/>
        </w:rPr>
        <w:t>dinara</w:t>
      </w:r>
      <w:r w:rsidRPr="00814BCD">
        <w:rPr>
          <w:rFonts w:cs="Arial"/>
          <w:lang w:val="sr-Cyrl-RS"/>
        </w:rPr>
        <w:t xml:space="preserve">. </w:t>
      </w:r>
      <w:r w:rsidRPr="00814BCD">
        <w:rPr>
          <w:rFonts w:cs="Arial"/>
          <w:lang w:val="ru-RU"/>
        </w:rPr>
        <w:t>Ako</w:t>
      </w:r>
      <w:r w:rsidRPr="00814BCD">
        <w:rPr>
          <w:rFonts w:cs="Arial"/>
          <w:lang w:val="sr-Cyrl-RS"/>
        </w:rPr>
        <w:t xml:space="preserve"> </w:t>
      </w:r>
      <w:r w:rsidRPr="00814BCD">
        <w:rPr>
          <w:rFonts w:cs="Arial"/>
          <w:lang w:val="ru-RU"/>
        </w:rPr>
        <w:t>u</w:t>
      </w:r>
      <w:r w:rsidRPr="00814BCD">
        <w:rPr>
          <w:rFonts w:cs="Arial"/>
          <w:lang w:val="sr-Cyrl-RS"/>
        </w:rPr>
        <w:t xml:space="preserve"> </w:t>
      </w:r>
      <w:r w:rsidRPr="00814BCD">
        <w:rPr>
          <w:rFonts w:cs="Arial"/>
          <w:lang w:val="ru-RU"/>
        </w:rPr>
        <w:t>odre</w:t>
      </w:r>
      <w:r w:rsidRPr="00814BCD">
        <w:rPr>
          <w:rFonts w:cs="Arial"/>
          <w:lang w:val="sr-Cyrl-RS"/>
        </w:rPr>
        <w:t>đ</w:t>
      </w:r>
      <w:r w:rsidRPr="00814BCD">
        <w:rPr>
          <w:rFonts w:cs="Arial"/>
          <w:lang w:val="ru-RU"/>
        </w:rPr>
        <w:t>enoj</w:t>
      </w:r>
      <w:r w:rsidRPr="00814BCD">
        <w:rPr>
          <w:rFonts w:cs="Arial"/>
          <w:lang w:val="sr-Cyrl-RS"/>
        </w:rPr>
        <w:t xml:space="preserve"> </w:t>
      </w:r>
      <w:r w:rsidRPr="00814BCD">
        <w:rPr>
          <w:rFonts w:cs="Arial"/>
          <w:lang w:val="ru-RU"/>
        </w:rPr>
        <w:t>meri</w:t>
      </w:r>
      <w:r w:rsidRPr="00814BCD">
        <w:rPr>
          <w:rFonts w:cs="Arial"/>
          <w:lang w:val="sr-Cyrl-RS"/>
        </w:rPr>
        <w:t xml:space="preserve"> </w:t>
      </w:r>
      <w:r w:rsidRPr="00814BCD">
        <w:rPr>
          <w:rFonts w:cs="Arial"/>
          <w:lang w:val="ru-RU"/>
        </w:rPr>
        <w:t>u</w:t>
      </w:r>
      <w:r w:rsidRPr="00814BCD">
        <w:rPr>
          <w:rFonts w:cs="Arial"/>
          <w:lang w:val="sr-Cyrl-RS"/>
        </w:rPr>
        <w:t>č</w:t>
      </w:r>
      <w:r w:rsidRPr="00814BCD">
        <w:rPr>
          <w:rFonts w:cs="Arial"/>
          <w:lang w:val="ru-RU"/>
        </w:rPr>
        <w:t>estvuje</w:t>
      </w:r>
      <w:r w:rsidRPr="00814BCD">
        <w:rPr>
          <w:rFonts w:cs="Arial"/>
          <w:lang w:val="sr-Cyrl-RS"/>
        </w:rPr>
        <w:t xml:space="preserve"> </w:t>
      </w:r>
      <w:r w:rsidRPr="00814BCD">
        <w:rPr>
          <w:rFonts w:cs="Arial"/>
          <w:lang w:val="ru-RU"/>
        </w:rPr>
        <w:t>vi</w:t>
      </w:r>
      <w:r w:rsidRPr="00814BCD">
        <w:rPr>
          <w:rFonts w:cs="Arial"/>
          <w:lang w:val="sr-Cyrl-RS"/>
        </w:rPr>
        <w:t>š</w:t>
      </w:r>
      <w:r w:rsidRPr="00814BCD">
        <w:rPr>
          <w:rFonts w:cs="Arial"/>
          <w:lang w:val="ru-RU"/>
        </w:rPr>
        <w:t>e</w:t>
      </w:r>
      <w:r w:rsidRPr="00814BCD">
        <w:rPr>
          <w:rFonts w:cs="Arial"/>
          <w:lang w:val="sr-Cyrl-RS"/>
        </w:rPr>
        <w:t xml:space="preserve"> </w:t>
      </w:r>
      <w:r w:rsidRPr="00814BCD">
        <w:rPr>
          <w:rFonts w:cs="Arial"/>
          <w:lang w:val="ru-RU"/>
        </w:rPr>
        <w:t>JLS</w:t>
      </w:r>
      <w:r w:rsidRPr="00814BCD">
        <w:rPr>
          <w:rFonts w:cs="Arial"/>
          <w:lang w:val="sr-Cyrl-RS"/>
        </w:rPr>
        <w:t xml:space="preserve"> </w:t>
      </w:r>
      <w:r w:rsidRPr="00814BCD">
        <w:rPr>
          <w:rFonts w:cs="Arial"/>
          <w:lang w:val="ru-RU"/>
        </w:rPr>
        <w:t>sa</w:t>
      </w:r>
      <w:r w:rsidRPr="00814BCD">
        <w:rPr>
          <w:rFonts w:cs="Arial"/>
          <w:lang w:val="sr-Cyrl-RS"/>
        </w:rPr>
        <w:t xml:space="preserve"> </w:t>
      </w:r>
      <w:r w:rsidRPr="00814BCD">
        <w:rPr>
          <w:rFonts w:cs="Arial"/>
          <w:lang w:val="ru-RU"/>
        </w:rPr>
        <w:t>istog</w:t>
      </w:r>
      <w:r w:rsidRPr="00814BCD">
        <w:rPr>
          <w:rFonts w:cs="Arial"/>
          <w:lang w:val="sr-Cyrl-RS"/>
        </w:rPr>
        <w:t xml:space="preserve"> </w:t>
      </w:r>
      <w:r w:rsidRPr="00814BCD">
        <w:rPr>
          <w:rFonts w:cs="Arial"/>
          <w:lang w:val="ru-RU"/>
        </w:rPr>
        <w:t>podru</w:t>
      </w:r>
      <w:r w:rsidRPr="00814BCD">
        <w:rPr>
          <w:rFonts w:cs="Arial"/>
          <w:lang w:val="sr-Cyrl-RS"/>
        </w:rPr>
        <w:t>č</w:t>
      </w:r>
      <w:r w:rsidRPr="00814BCD">
        <w:rPr>
          <w:rFonts w:cs="Arial"/>
          <w:lang w:val="ru-RU"/>
        </w:rPr>
        <w:t>ja</w:t>
      </w:r>
      <w:r w:rsidRPr="00814BCD">
        <w:rPr>
          <w:rFonts w:cs="Arial"/>
          <w:lang w:val="sr-Cyrl-RS"/>
        </w:rPr>
        <w:t xml:space="preserve">, </w:t>
      </w:r>
      <w:r w:rsidRPr="00814BCD">
        <w:rPr>
          <w:rFonts w:cs="Arial"/>
          <w:lang w:val="ru-RU"/>
        </w:rPr>
        <w:t>sredstva</w:t>
      </w:r>
      <w:r w:rsidRPr="00814BCD">
        <w:rPr>
          <w:rFonts w:cs="Arial"/>
          <w:lang w:val="sr-Cyrl-RS"/>
        </w:rPr>
        <w:t xml:space="preserve"> </w:t>
      </w:r>
      <w:r w:rsidRPr="00814BCD">
        <w:rPr>
          <w:rFonts w:cs="Arial"/>
          <w:lang w:val="ru-RU"/>
        </w:rPr>
        <w:t>mogu</w:t>
      </w:r>
      <w:r w:rsidRPr="00814BCD">
        <w:rPr>
          <w:rFonts w:cs="Arial"/>
          <w:lang w:val="sr-Cyrl-RS"/>
        </w:rPr>
        <w:t xml:space="preserve"> </w:t>
      </w:r>
      <w:r w:rsidRPr="00814BCD">
        <w:rPr>
          <w:rFonts w:cs="Arial"/>
          <w:lang w:val="ru-RU"/>
        </w:rPr>
        <w:t>koristiti</w:t>
      </w:r>
      <w:r w:rsidRPr="00814BCD">
        <w:rPr>
          <w:rFonts w:cs="Arial"/>
          <w:lang w:val="sr-Cyrl-RS"/>
        </w:rPr>
        <w:t xml:space="preserve"> </w:t>
      </w:r>
      <w:r w:rsidRPr="00814BCD">
        <w:rPr>
          <w:rFonts w:cs="Arial"/>
          <w:lang w:val="ru-RU"/>
        </w:rPr>
        <w:t>sve</w:t>
      </w:r>
      <w:r w:rsidRPr="00814BCD">
        <w:rPr>
          <w:rFonts w:cs="Arial"/>
          <w:lang w:val="sr-Cyrl-RS"/>
        </w:rPr>
        <w:t xml:space="preserve"> </w:t>
      </w:r>
      <w:r w:rsidRPr="00814BCD">
        <w:rPr>
          <w:rFonts w:cs="Arial"/>
          <w:lang w:val="ru-RU"/>
        </w:rPr>
        <w:t>JLS</w:t>
      </w:r>
      <w:r w:rsidRPr="00814BCD">
        <w:rPr>
          <w:rFonts w:cs="Arial"/>
          <w:lang w:val="sr-Cyrl-RS"/>
        </w:rPr>
        <w:t xml:space="preserve">, </w:t>
      </w:r>
      <w:r w:rsidRPr="00814BCD">
        <w:rPr>
          <w:rFonts w:cs="Arial"/>
          <w:lang w:val="ru-RU"/>
        </w:rPr>
        <w:t>srazmerno</w:t>
      </w:r>
      <w:r w:rsidRPr="00814BCD">
        <w:rPr>
          <w:rFonts w:cs="Arial"/>
          <w:lang w:val="sr-Cyrl-RS"/>
        </w:rPr>
        <w:t xml:space="preserve"> </w:t>
      </w:r>
      <w:r w:rsidRPr="00814BCD">
        <w:rPr>
          <w:rFonts w:cs="Arial"/>
          <w:lang w:val="ru-RU"/>
        </w:rPr>
        <w:t>u</w:t>
      </w:r>
      <w:r w:rsidRPr="00814BCD">
        <w:rPr>
          <w:rFonts w:cs="Arial"/>
          <w:lang w:val="sr-Cyrl-RS"/>
        </w:rPr>
        <w:t>č</w:t>
      </w:r>
      <w:r w:rsidRPr="00814BCD">
        <w:rPr>
          <w:rFonts w:cs="Arial"/>
          <w:lang w:val="ru-RU"/>
        </w:rPr>
        <w:t>e</w:t>
      </w:r>
      <w:r w:rsidRPr="00814BCD">
        <w:rPr>
          <w:rFonts w:cs="Arial"/>
          <w:lang w:val="sr-Cyrl-RS"/>
        </w:rPr>
        <w:t>šć</w:t>
      </w:r>
      <w:r w:rsidRPr="00814BCD">
        <w:rPr>
          <w:rFonts w:cs="Arial"/>
          <w:lang w:val="ru-RU"/>
        </w:rPr>
        <w:t>u</w:t>
      </w:r>
      <w:r w:rsidRPr="00814BCD">
        <w:rPr>
          <w:rFonts w:cs="Arial"/>
          <w:lang w:val="sr-Cyrl-RS"/>
        </w:rPr>
        <w:t xml:space="preserve">. </w:t>
      </w:r>
    </w:p>
    <w:p w:rsidR="00814BCD" w:rsidRPr="00814BCD" w:rsidRDefault="00814BCD" w:rsidP="00814BCD">
      <w:pPr>
        <w:spacing w:line="360" w:lineRule="auto"/>
        <w:jc w:val="both"/>
        <w:rPr>
          <w:rFonts w:cs="Arial"/>
          <w:lang w:val="sr-Cyrl-RS"/>
        </w:rPr>
      </w:pPr>
      <w:r w:rsidRPr="00814BCD">
        <w:rPr>
          <w:rFonts w:cs="Arial"/>
          <w:lang w:val="ru-RU"/>
        </w:rPr>
        <w:t>Uslovi</w:t>
      </w:r>
      <w:r w:rsidRPr="00814BCD">
        <w:rPr>
          <w:rFonts w:cs="Arial"/>
          <w:lang w:val="sr-Cyrl-RS"/>
        </w:rPr>
        <w:t xml:space="preserve"> </w:t>
      </w:r>
      <w:r w:rsidRPr="00814BCD">
        <w:rPr>
          <w:rFonts w:cs="Arial"/>
          <w:lang w:val="ru-RU"/>
        </w:rPr>
        <w:t>za</w:t>
      </w:r>
      <w:r w:rsidRPr="00814BCD">
        <w:rPr>
          <w:rFonts w:cs="Arial"/>
          <w:lang w:val="sr-Cyrl-RS"/>
        </w:rPr>
        <w:t xml:space="preserve"> </w:t>
      </w:r>
      <w:r w:rsidRPr="00814BCD">
        <w:rPr>
          <w:rFonts w:cs="Arial"/>
          <w:lang w:val="ru-RU"/>
        </w:rPr>
        <w:t>dobijanje</w:t>
      </w:r>
      <w:r w:rsidRPr="00814BCD">
        <w:rPr>
          <w:rFonts w:cs="Arial"/>
          <w:lang w:val="sr-Cyrl-RS"/>
        </w:rPr>
        <w:t xml:space="preserve"> </w:t>
      </w:r>
      <w:r w:rsidRPr="00814BCD">
        <w:rPr>
          <w:rFonts w:cs="Arial"/>
          <w:lang w:val="ru-RU"/>
        </w:rPr>
        <w:t>bespovratnih</w:t>
      </w:r>
      <w:r w:rsidRPr="00814BCD">
        <w:rPr>
          <w:rFonts w:cs="Arial"/>
          <w:lang w:val="sr-Cyrl-RS"/>
        </w:rPr>
        <w:t xml:space="preserve"> </w:t>
      </w:r>
      <w:r w:rsidRPr="00814BCD">
        <w:rPr>
          <w:rFonts w:cs="Arial"/>
          <w:lang w:val="ru-RU"/>
        </w:rPr>
        <w:t>sredstava</w:t>
      </w:r>
      <w:r w:rsidRPr="00814BCD">
        <w:rPr>
          <w:rFonts w:cs="Arial"/>
          <w:lang w:val="sr-Cyrl-RS"/>
        </w:rPr>
        <w:t xml:space="preserve">, </w:t>
      </w:r>
      <w:r w:rsidRPr="00814BCD">
        <w:rPr>
          <w:rFonts w:cs="Arial"/>
          <w:lang w:val="ru-RU"/>
        </w:rPr>
        <w:t>pored</w:t>
      </w:r>
      <w:r w:rsidRPr="00814BCD">
        <w:rPr>
          <w:rFonts w:cs="Arial"/>
          <w:lang w:val="sr-Cyrl-RS"/>
        </w:rPr>
        <w:t xml:space="preserve"> </w:t>
      </w:r>
      <w:r w:rsidRPr="00814BCD">
        <w:rPr>
          <w:rFonts w:cs="Arial"/>
          <w:lang w:val="ru-RU"/>
        </w:rPr>
        <w:t>formalnih</w:t>
      </w:r>
      <w:r w:rsidRPr="00814BCD">
        <w:rPr>
          <w:rFonts w:cs="Arial"/>
          <w:lang w:val="sr-Cyrl-RS"/>
        </w:rPr>
        <w:t xml:space="preserve"> </w:t>
      </w:r>
      <w:r w:rsidRPr="00814BCD">
        <w:rPr>
          <w:rFonts w:cs="Arial"/>
          <w:lang w:val="ru-RU"/>
        </w:rPr>
        <w:t>uslova</w:t>
      </w:r>
      <w:r w:rsidRPr="00814BCD">
        <w:rPr>
          <w:rFonts w:cs="Arial"/>
          <w:lang w:val="sr-Cyrl-RS"/>
        </w:rPr>
        <w:t xml:space="preserve"> </w:t>
      </w:r>
      <w:r w:rsidRPr="00814BCD">
        <w:rPr>
          <w:rFonts w:cs="Arial"/>
          <w:lang w:val="ru-RU"/>
        </w:rPr>
        <w:t>propisanih</w:t>
      </w:r>
      <w:r w:rsidRPr="00814BCD">
        <w:rPr>
          <w:rFonts w:cs="Arial"/>
          <w:lang w:val="sr-Cyrl-RS"/>
        </w:rPr>
        <w:t xml:space="preserve"> </w:t>
      </w:r>
      <w:r w:rsidRPr="00814BCD">
        <w:rPr>
          <w:rFonts w:cs="Arial"/>
          <w:lang w:val="ru-RU"/>
        </w:rPr>
        <w:t>javnim</w:t>
      </w:r>
      <w:r w:rsidRPr="00814BCD">
        <w:rPr>
          <w:rFonts w:cs="Arial"/>
          <w:lang w:val="sr-Cyrl-RS"/>
        </w:rPr>
        <w:t xml:space="preserve"> </w:t>
      </w:r>
      <w:r w:rsidRPr="00814BCD">
        <w:rPr>
          <w:rFonts w:cs="Arial"/>
          <w:lang w:val="ru-RU"/>
        </w:rPr>
        <w:t>pozivom</w:t>
      </w:r>
      <w:r w:rsidRPr="00814BCD">
        <w:rPr>
          <w:rFonts w:cs="Arial"/>
          <w:lang w:val="sr-Cyrl-RS"/>
        </w:rPr>
        <w:t xml:space="preserve"> </w:t>
      </w:r>
      <w:r w:rsidRPr="00814BCD">
        <w:rPr>
          <w:rFonts w:cs="Arial"/>
          <w:lang w:val="ru-RU"/>
        </w:rPr>
        <w:t>su</w:t>
      </w:r>
      <w:r w:rsidRPr="00814BCD">
        <w:rPr>
          <w:rFonts w:cs="Arial"/>
          <w:lang w:val="sr-Cyrl-RS"/>
        </w:rPr>
        <w:t xml:space="preserve"> </w:t>
      </w:r>
      <w:r w:rsidRPr="00814BCD">
        <w:rPr>
          <w:rFonts w:cs="Arial"/>
          <w:lang w:val="ru-RU"/>
        </w:rPr>
        <w:t>da</w:t>
      </w:r>
      <w:r w:rsidRPr="00814BCD">
        <w:rPr>
          <w:rFonts w:cs="Arial"/>
          <w:lang w:val="sr-Cyrl-RS"/>
        </w:rPr>
        <w:t xml:space="preserve"> </w:t>
      </w:r>
      <w:r w:rsidRPr="00814BCD">
        <w:rPr>
          <w:rFonts w:cs="Arial"/>
          <w:lang w:val="ru-RU"/>
        </w:rPr>
        <w:t>su</w:t>
      </w:r>
      <w:r w:rsidRPr="00814BCD">
        <w:rPr>
          <w:rFonts w:cs="Arial"/>
          <w:lang w:val="sr-Cyrl-RS"/>
        </w:rPr>
        <w:t xml:space="preserve"> </w:t>
      </w:r>
      <w:r w:rsidRPr="00814BCD">
        <w:rPr>
          <w:rFonts w:cs="Arial"/>
          <w:lang w:val="ru-RU"/>
        </w:rPr>
        <w:t>sredstva</w:t>
      </w:r>
      <w:r w:rsidRPr="00814BCD">
        <w:rPr>
          <w:rFonts w:cs="Arial"/>
          <w:lang w:val="sr-Cyrl-RS"/>
        </w:rPr>
        <w:t xml:space="preserve"> </w:t>
      </w:r>
      <w:r w:rsidRPr="00814BCD">
        <w:rPr>
          <w:rFonts w:cs="Arial"/>
          <w:lang w:val="ru-RU"/>
        </w:rPr>
        <w:t>za</w:t>
      </w:r>
      <w:r w:rsidRPr="00814BCD">
        <w:rPr>
          <w:rFonts w:cs="Arial"/>
          <w:lang w:val="sr-Cyrl-RS"/>
        </w:rPr>
        <w:t xml:space="preserve"> </w:t>
      </w:r>
      <w:r w:rsidRPr="00814BCD">
        <w:rPr>
          <w:rFonts w:cs="Arial"/>
          <w:lang w:val="ru-RU"/>
        </w:rPr>
        <w:t>sufinansiranje</w:t>
      </w:r>
      <w:r w:rsidRPr="00814BCD">
        <w:rPr>
          <w:rFonts w:cs="Arial"/>
          <w:lang w:val="sr-Cyrl-RS"/>
        </w:rPr>
        <w:t xml:space="preserve"> </w:t>
      </w:r>
      <w:r w:rsidRPr="00814BCD">
        <w:rPr>
          <w:rFonts w:cs="Arial"/>
          <w:lang w:val="ru-RU"/>
        </w:rPr>
        <w:t>obezbe</w:t>
      </w:r>
      <w:r w:rsidRPr="00814BCD">
        <w:rPr>
          <w:rFonts w:cs="Arial"/>
          <w:lang w:val="sr-Cyrl-RS"/>
        </w:rPr>
        <w:t>đ</w:t>
      </w:r>
      <w:r w:rsidRPr="00814BCD">
        <w:rPr>
          <w:rFonts w:cs="Arial"/>
          <w:lang w:val="ru-RU"/>
        </w:rPr>
        <w:t>ena</w:t>
      </w:r>
      <w:r w:rsidRPr="00814BCD">
        <w:rPr>
          <w:rFonts w:cs="Arial"/>
          <w:lang w:val="sr-Cyrl-RS"/>
        </w:rPr>
        <w:t xml:space="preserve"> </w:t>
      </w:r>
      <w:r w:rsidRPr="00814BCD">
        <w:rPr>
          <w:rFonts w:cs="Arial"/>
          <w:lang w:val="ru-RU"/>
        </w:rPr>
        <w:t>odlukom</w:t>
      </w:r>
      <w:r w:rsidRPr="00814BCD">
        <w:rPr>
          <w:rFonts w:cs="Arial"/>
          <w:lang w:val="sr-Cyrl-RS"/>
        </w:rPr>
        <w:t xml:space="preserve"> </w:t>
      </w:r>
      <w:r w:rsidRPr="00814BCD">
        <w:rPr>
          <w:rFonts w:cs="Arial"/>
          <w:lang w:val="ru-RU"/>
        </w:rPr>
        <w:t>o</w:t>
      </w:r>
      <w:r w:rsidRPr="00814BCD">
        <w:rPr>
          <w:rFonts w:cs="Arial"/>
          <w:lang w:val="sr-Cyrl-RS"/>
        </w:rPr>
        <w:t xml:space="preserve"> </w:t>
      </w:r>
      <w:r w:rsidRPr="00814BCD">
        <w:rPr>
          <w:rFonts w:cs="Arial"/>
          <w:lang w:val="ru-RU"/>
        </w:rPr>
        <w:t>bud</w:t>
      </w:r>
      <w:r w:rsidRPr="00814BCD">
        <w:rPr>
          <w:rFonts w:cs="Arial"/>
          <w:lang w:val="sr-Cyrl-RS"/>
        </w:rPr>
        <w:t>ž</w:t>
      </w:r>
      <w:r w:rsidRPr="00814BCD">
        <w:rPr>
          <w:rFonts w:cs="Arial"/>
          <w:lang w:val="ru-RU"/>
        </w:rPr>
        <w:t>etu</w:t>
      </w:r>
      <w:r w:rsidRPr="00814BCD">
        <w:rPr>
          <w:rFonts w:cs="Arial"/>
          <w:lang w:val="sr-Cyrl-RS"/>
        </w:rPr>
        <w:t xml:space="preserve"> </w:t>
      </w:r>
      <w:r w:rsidRPr="00814BCD">
        <w:rPr>
          <w:rFonts w:cs="Arial"/>
          <w:lang w:val="ru-RU"/>
        </w:rPr>
        <w:t>JLS</w:t>
      </w:r>
      <w:r w:rsidRPr="00814BCD">
        <w:rPr>
          <w:rFonts w:cs="Arial"/>
          <w:lang w:val="sr-Cyrl-RS"/>
        </w:rPr>
        <w:t xml:space="preserve">, </w:t>
      </w:r>
      <w:r w:rsidRPr="00814BCD">
        <w:rPr>
          <w:rFonts w:cs="Arial"/>
          <w:lang w:val="ru-RU"/>
        </w:rPr>
        <w:t>odnosno</w:t>
      </w:r>
      <w:r w:rsidRPr="00814BCD">
        <w:rPr>
          <w:rFonts w:cs="Arial"/>
          <w:lang w:val="sr-Cyrl-RS"/>
        </w:rPr>
        <w:t xml:space="preserve"> </w:t>
      </w:r>
      <w:r w:rsidRPr="00814BCD">
        <w:rPr>
          <w:rFonts w:cs="Arial"/>
          <w:lang w:val="ru-RU"/>
        </w:rPr>
        <w:t>data</w:t>
      </w:r>
      <w:r w:rsidRPr="00814BCD">
        <w:rPr>
          <w:rFonts w:cs="Arial"/>
          <w:lang w:val="sr-Cyrl-RS"/>
        </w:rPr>
        <w:t xml:space="preserve"> </w:t>
      </w:r>
      <w:r w:rsidRPr="00814BCD">
        <w:rPr>
          <w:rFonts w:cs="Arial"/>
          <w:lang w:val="ru-RU"/>
        </w:rPr>
        <w:t>izjava</w:t>
      </w:r>
      <w:r w:rsidRPr="00814BCD">
        <w:rPr>
          <w:rFonts w:cs="Arial"/>
          <w:lang w:val="sr-Cyrl-RS"/>
        </w:rPr>
        <w:t xml:space="preserve"> </w:t>
      </w:r>
      <w:r w:rsidRPr="00814BCD">
        <w:rPr>
          <w:rFonts w:cs="Arial"/>
          <w:lang w:val="ru-RU"/>
        </w:rPr>
        <w:t>da</w:t>
      </w:r>
      <w:r w:rsidRPr="00814BCD">
        <w:rPr>
          <w:rFonts w:cs="Arial"/>
          <w:lang w:val="sr-Cyrl-RS"/>
        </w:rPr>
        <w:t xml:space="preserve"> ć</w:t>
      </w:r>
      <w:r w:rsidRPr="00814BCD">
        <w:rPr>
          <w:rFonts w:cs="Arial"/>
          <w:lang w:val="ru-RU"/>
        </w:rPr>
        <w:t>e</w:t>
      </w:r>
      <w:r w:rsidRPr="00814BCD">
        <w:rPr>
          <w:rFonts w:cs="Arial"/>
          <w:lang w:val="sr-Cyrl-RS"/>
        </w:rPr>
        <w:t xml:space="preserve"> </w:t>
      </w:r>
      <w:r w:rsidRPr="00814BCD">
        <w:rPr>
          <w:rFonts w:cs="Arial"/>
          <w:lang w:val="ru-RU"/>
        </w:rPr>
        <w:t>biti</w:t>
      </w:r>
      <w:r w:rsidRPr="00814BCD">
        <w:rPr>
          <w:rFonts w:cs="Arial"/>
          <w:lang w:val="sr-Cyrl-RS"/>
        </w:rPr>
        <w:t xml:space="preserve"> </w:t>
      </w:r>
      <w:r w:rsidRPr="00814BCD">
        <w:rPr>
          <w:rFonts w:cs="Arial"/>
          <w:lang w:val="ru-RU"/>
        </w:rPr>
        <w:t>obezbe</w:t>
      </w:r>
      <w:r w:rsidRPr="00814BCD">
        <w:rPr>
          <w:rFonts w:cs="Arial"/>
          <w:lang w:val="sr-Cyrl-RS"/>
        </w:rPr>
        <w:t>đ</w:t>
      </w:r>
      <w:r w:rsidRPr="00814BCD">
        <w:rPr>
          <w:rFonts w:cs="Arial"/>
          <w:lang w:val="ru-RU"/>
        </w:rPr>
        <w:t>ena</w:t>
      </w:r>
      <w:r w:rsidRPr="00814BCD">
        <w:rPr>
          <w:rFonts w:cs="Arial"/>
          <w:lang w:val="sr-Cyrl-RS"/>
        </w:rPr>
        <w:t xml:space="preserve"> </w:t>
      </w:r>
      <w:r w:rsidRPr="00814BCD">
        <w:rPr>
          <w:rFonts w:cs="Arial"/>
          <w:lang w:val="ru-RU"/>
        </w:rPr>
        <w:t>najkasnije</w:t>
      </w:r>
      <w:r w:rsidRPr="00814BCD">
        <w:rPr>
          <w:rFonts w:cs="Arial"/>
          <w:lang w:val="sr-Cyrl-RS"/>
        </w:rPr>
        <w:t xml:space="preserve"> </w:t>
      </w:r>
      <w:r w:rsidRPr="00814BCD">
        <w:rPr>
          <w:rFonts w:cs="Arial"/>
          <w:lang w:val="ru-RU"/>
        </w:rPr>
        <w:t>u</w:t>
      </w:r>
      <w:r w:rsidRPr="00814BCD">
        <w:rPr>
          <w:rFonts w:cs="Arial"/>
          <w:lang w:val="sr-Cyrl-RS"/>
        </w:rPr>
        <w:t xml:space="preserve"> </w:t>
      </w:r>
      <w:r w:rsidRPr="00814BCD">
        <w:rPr>
          <w:rFonts w:cs="Arial"/>
          <w:lang w:val="ru-RU"/>
        </w:rPr>
        <w:t>roku</w:t>
      </w:r>
      <w:r w:rsidRPr="00814BCD">
        <w:rPr>
          <w:rFonts w:cs="Arial"/>
          <w:lang w:val="sr-Cyrl-RS"/>
        </w:rPr>
        <w:t xml:space="preserve"> </w:t>
      </w:r>
      <w:r w:rsidRPr="00814BCD">
        <w:rPr>
          <w:rFonts w:cs="Arial"/>
          <w:lang w:val="ru-RU"/>
        </w:rPr>
        <w:t>od</w:t>
      </w:r>
      <w:r w:rsidRPr="00814BCD">
        <w:rPr>
          <w:rFonts w:cs="Arial"/>
          <w:lang w:val="sr-Cyrl-RS"/>
        </w:rPr>
        <w:t xml:space="preserve"> 15 </w:t>
      </w:r>
      <w:r w:rsidRPr="00814BCD">
        <w:rPr>
          <w:rFonts w:cs="Arial"/>
          <w:lang w:val="ru-RU"/>
        </w:rPr>
        <w:t>dana</w:t>
      </w:r>
      <w:r w:rsidRPr="00814BCD">
        <w:rPr>
          <w:rFonts w:cs="Arial"/>
          <w:lang w:val="sr-Cyrl-RS"/>
        </w:rPr>
        <w:t xml:space="preserve"> </w:t>
      </w:r>
      <w:r w:rsidRPr="00814BCD">
        <w:rPr>
          <w:rFonts w:cs="Arial"/>
          <w:lang w:val="ru-RU"/>
        </w:rPr>
        <w:t>od</w:t>
      </w:r>
      <w:r w:rsidRPr="00814BCD">
        <w:rPr>
          <w:rFonts w:cs="Arial"/>
          <w:lang w:val="sr-Cyrl-RS"/>
        </w:rPr>
        <w:t xml:space="preserve"> </w:t>
      </w:r>
      <w:r w:rsidRPr="00814BCD">
        <w:rPr>
          <w:rFonts w:cs="Arial"/>
          <w:lang w:val="ru-RU"/>
        </w:rPr>
        <w:t>dana</w:t>
      </w:r>
      <w:r w:rsidRPr="00814BCD">
        <w:rPr>
          <w:rFonts w:cs="Arial"/>
          <w:lang w:val="sr-Cyrl-RS"/>
        </w:rPr>
        <w:t xml:space="preserve"> </w:t>
      </w:r>
      <w:r w:rsidRPr="00814BCD">
        <w:rPr>
          <w:rFonts w:cs="Arial"/>
          <w:lang w:val="ru-RU"/>
        </w:rPr>
        <w:t>dono</w:t>
      </w:r>
      <w:r w:rsidRPr="00814BCD">
        <w:rPr>
          <w:rFonts w:cs="Arial"/>
          <w:lang w:val="sr-Cyrl-RS"/>
        </w:rPr>
        <w:t>š</w:t>
      </w:r>
      <w:r w:rsidRPr="00814BCD">
        <w:rPr>
          <w:rFonts w:cs="Arial"/>
          <w:lang w:val="ru-RU"/>
        </w:rPr>
        <w:t>enja</w:t>
      </w:r>
      <w:r w:rsidRPr="00814BCD">
        <w:rPr>
          <w:rFonts w:cs="Arial"/>
          <w:lang w:val="sr-Cyrl-RS"/>
        </w:rPr>
        <w:t xml:space="preserve"> </w:t>
      </w:r>
      <w:r w:rsidRPr="00814BCD">
        <w:rPr>
          <w:rFonts w:cs="Arial"/>
          <w:lang w:val="ru-RU"/>
        </w:rPr>
        <w:t>odluke</w:t>
      </w:r>
      <w:r w:rsidRPr="00814BCD">
        <w:rPr>
          <w:rFonts w:cs="Arial"/>
          <w:lang w:val="sr-Cyrl-RS"/>
        </w:rPr>
        <w:t xml:space="preserve"> </w:t>
      </w:r>
      <w:r w:rsidRPr="00814BCD">
        <w:rPr>
          <w:rFonts w:cs="Arial"/>
          <w:lang w:val="ru-RU"/>
        </w:rPr>
        <w:t>o</w:t>
      </w:r>
      <w:r w:rsidRPr="00814BCD">
        <w:rPr>
          <w:rFonts w:cs="Arial"/>
          <w:lang w:val="sr-Cyrl-RS"/>
        </w:rPr>
        <w:t xml:space="preserve"> </w:t>
      </w:r>
      <w:r w:rsidRPr="00814BCD">
        <w:rPr>
          <w:rFonts w:cs="Arial"/>
          <w:lang w:val="ru-RU"/>
        </w:rPr>
        <w:t>odobravanju</w:t>
      </w:r>
      <w:r w:rsidRPr="00814BCD">
        <w:rPr>
          <w:rFonts w:cs="Arial"/>
          <w:lang w:val="sr-Cyrl-RS"/>
        </w:rPr>
        <w:t xml:space="preserve"> </w:t>
      </w:r>
      <w:r w:rsidRPr="00814BCD">
        <w:rPr>
          <w:rFonts w:cs="Arial"/>
          <w:lang w:val="ru-RU"/>
        </w:rPr>
        <w:t>sredstava</w:t>
      </w:r>
      <w:r w:rsidRPr="00814BCD">
        <w:rPr>
          <w:rFonts w:cs="Arial"/>
          <w:lang w:val="sr-Cyrl-RS"/>
        </w:rPr>
        <w:t xml:space="preserve"> </w:t>
      </w:r>
      <w:r w:rsidRPr="00814BCD">
        <w:rPr>
          <w:rFonts w:cs="Arial"/>
          <w:lang w:val="ru-RU"/>
        </w:rPr>
        <w:t>od</w:t>
      </w:r>
      <w:r w:rsidRPr="00814BCD">
        <w:rPr>
          <w:rFonts w:cs="Arial"/>
          <w:lang w:val="sr-Cyrl-RS"/>
        </w:rPr>
        <w:t xml:space="preserve"> </w:t>
      </w:r>
      <w:r w:rsidRPr="00814BCD">
        <w:rPr>
          <w:rFonts w:cs="Arial"/>
          <w:lang w:val="ru-RU"/>
        </w:rPr>
        <w:t>strane</w:t>
      </w:r>
      <w:r w:rsidRPr="00814BCD">
        <w:rPr>
          <w:rFonts w:cs="Arial"/>
          <w:lang w:val="sr-Cyrl-RS"/>
        </w:rPr>
        <w:t xml:space="preserve"> </w:t>
      </w:r>
      <w:r w:rsidRPr="00814BCD">
        <w:rPr>
          <w:rFonts w:cs="Arial"/>
          <w:lang w:val="ru-RU"/>
        </w:rPr>
        <w:t>ministra</w:t>
      </w:r>
      <w:r w:rsidRPr="00814BCD">
        <w:rPr>
          <w:rFonts w:cs="Arial"/>
          <w:lang w:val="sr-Cyrl-RS"/>
        </w:rPr>
        <w:t xml:space="preserve"> </w:t>
      </w:r>
      <w:r w:rsidRPr="00814BCD">
        <w:rPr>
          <w:rFonts w:cs="Arial"/>
          <w:lang w:val="ru-RU"/>
        </w:rPr>
        <w:t>bez</w:t>
      </w:r>
      <w:r w:rsidRPr="00814BCD">
        <w:rPr>
          <w:rFonts w:cs="Arial"/>
          <w:lang w:val="sr-Cyrl-RS"/>
        </w:rPr>
        <w:t xml:space="preserve"> </w:t>
      </w:r>
      <w:r w:rsidRPr="00814BCD">
        <w:rPr>
          <w:rFonts w:cs="Arial"/>
          <w:lang w:val="ru-RU"/>
        </w:rPr>
        <w:t>portfelja</w:t>
      </w:r>
      <w:r w:rsidRPr="00814BCD">
        <w:rPr>
          <w:rFonts w:cs="Arial"/>
          <w:lang w:val="sr-Cyrl-RS"/>
        </w:rPr>
        <w:t xml:space="preserve"> </w:t>
      </w:r>
      <w:r w:rsidRPr="00814BCD">
        <w:rPr>
          <w:rFonts w:cs="Arial"/>
          <w:lang w:val="ru-RU"/>
        </w:rPr>
        <w:t>zadu</w:t>
      </w:r>
      <w:r w:rsidRPr="00814BCD">
        <w:rPr>
          <w:rFonts w:cs="Arial"/>
          <w:lang w:val="sr-Cyrl-RS"/>
        </w:rPr>
        <w:t>ž</w:t>
      </w:r>
      <w:r w:rsidRPr="00814BCD">
        <w:rPr>
          <w:rFonts w:cs="Arial"/>
          <w:lang w:val="ru-RU"/>
        </w:rPr>
        <w:t>enog</w:t>
      </w:r>
      <w:r w:rsidRPr="00814BCD">
        <w:rPr>
          <w:rFonts w:cs="Arial"/>
          <w:lang w:val="sr-Cyrl-RS"/>
        </w:rPr>
        <w:t xml:space="preserve"> </w:t>
      </w:r>
      <w:r w:rsidRPr="00814BCD">
        <w:rPr>
          <w:rFonts w:cs="Arial"/>
          <w:lang w:val="ru-RU"/>
        </w:rPr>
        <w:t>za</w:t>
      </w:r>
      <w:r w:rsidRPr="00814BCD">
        <w:rPr>
          <w:rFonts w:cs="Arial"/>
          <w:lang w:val="sr-Cyrl-RS"/>
        </w:rPr>
        <w:t xml:space="preserve"> </w:t>
      </w:r>
      <w:r w:rsidRPr="00814BCD">
        <w:rPr>
          <w:rFonts w:cs="Arial"/>
          <w:lang w:val="ru-RU"/>
        </w:rPr>
        <w:t>demografiju</w:t>
      </w:r>
      <w:r w:rsidRPr="00814BCD">
        <w:rPr>
          <w:rFonts w:cs="Arial"/>
          <w:lang w:val="sr-Cyrl-RS"/>
        </w:rPr>
        <w:t xml:space="preserve"> </w:t>
      </w:r>
      <w:r w:rsidRPr="00814BCD">
        <w:rPr>
          <w:rFonts w:cs="Arial"/>
          <w:lang w:val="ru-RU"/>
        </w:rPr>
        <w:t>i</w:t>
      </w:r>
      <w:r w:rsidRPr="00814BCD">
        <w:rPr>
          <w:rFonts w:cs="Arial"/>
          <w:lang w:val="sr-Cyrl-RS"/>
        </w:rPr>
        <w:t xml:space="preserve"> </w:t>
      </w:r>
      <w:r w:rsidRPr="00814BCD">
        <w:rPr>
          <w:rFonts w:cs="Arial"/>
          <w:lang w:val="ru-RU"/>
        </w:rPr>
        <w:t>populacionu</w:t>
      </w:r>
      <w:r w:rsidRPr="00814BCD">
        <w:rPr>
          <w:rFonts w:cs="Arial"/>
          <w:lang w:val="sr-Cyrl-RS"/>
        </w:rPr>
        <w:t xml:space="preserve"> </w:t>
      </w:r>
      <w:r w:rsidRPr="00814BCD">
        <w:rPr>
          <w:rFonts w:cs="Arial"/>
          <w:lang w:val="ru-RU"/>
        </w:rPr>
        <w:t>politiku</w:t>
      </w:r>
      <w:r w:rsidRPr="00814BCD">
        <w:rPr>
          <w:rFonts w:cs="Arial"/>
          <w:lang w:val="sr-Cyrl-RS"/>
        </w:rPr>
        <w:t xml:space="preserve">. </w:t>
      </w:r>
    </w:p>
    <w:p w:rsidR="00814BCD" w:rsidRPr="00814BCD" w:rsidRDefault="00814BCD" w:rsidP="00814BCD">
      <w:pPr>
        <w:spacing w:line="360" w:lineRule="auto"/>
        <w:jc w:val="both"/>
        <w:rPr>
          <w:rFonts w:cs="Arial"/>
          <w:lang w:val="sr-Cyrl-RS"/>
        </w:rPr>
      </w:pPr>
      <w:r w:rsidRPr="00814BCD">
        <w:rPr>
          <w:rFonts w:cs="Arial"/>
          <w:lang w:val="ru-RU"/>
        </w:rPr>
        <w:t>Predlo</w:t>
      </w:r>
      <w:r w:rsidRPr="00814BCD">
        <w:rPr>
          <w:rFonts w:cs="Arial"/>
          <w:lang w:val="sr-Cyrl-RS"/>
        </w:rPr>
        <w:t>ž</w:t>
      </w:r>
      <w:r w:rsidRPr="00814BCD">
        <w:rPr>
          <w:rFonts w:cs="Arial"/>
          <w:lang w:val="ru-RU"/>
        </w:rPr>
        <w:t>ene</w:t>
      </w:r>
      <w:r w:rsidRPr="00814BCD">
        <w:rPr>
          <w:rFonts w:cs="Arial"/>
          <w:lang w:val="sr-Cyrl-RS"/>
        </w:rPr>
        <w:t xml:space="preserve"> </w:t>
      </w:r>
      <w:r w:rsidRPr="00814BCD">
        <w:rPr>
          <w:rFonts w:cs="Arial"/>
          <w:lang w:val="ru-RU"/>
        </w:rPr>
        <w:t>mere</w:t>
      </w:r>
      <w:r w:rsidRPr="00814BCD">
        <w:rPr>
          <w:rFonts w:cs="Arial"/>
          <w:lang w:val="sr-Cyrl-RS"/>
        </w:rPr>
        <w:t xml:space="preserve"> </w:t>
      </w:r>
      <w:r w:rsidRPr="00814BCD">
        <w:rPr>
          <w:rFonts w:cs="Arial"/>
          <w:lang w:val="ru-RU"/>
        </w:rPr>
        <w:t>moraju</w:t>
      </w:r>
      <w:r w:rsidRPr="00814BCD">
        <w:rPr>
          <w:rFonts w:cs="Arial"/>
          <w:lang w:val="sr-Cyrl-RS"/>
        </w:rPr>
        <w:t xml:space="preserve"> </w:t>
      </w:r>
      <w:r w:rsidRPr="00814BCD">
        <w:rPr>
          <w:rFonts w:cs="Arial"/>
          <w:lang w:val="ru-RU"/>
        </w:rPr>
        <w:t>biti</w:t>
      </w:r>
      <w:r w:rsidRPr="00814BCD">
        <w:rPr>
          <w:rFonts w:cs="Arial"/>
          <w:lang w:val="sr-Cyrl-RS"/>
        </w:rPr>
        <w:t xml:space="preserve"> </w:t>
      </w:r>
      <w:r w:rsidRPr="00814BCD">
        <w:rPr>
          <w:rFonts w:cs="Arial"/>
          <w:lang w:val="ru-RU"/>
        </w:rPr>
        <w:t>u</w:t>
      </w:r>
      <w:r w:rsidRPr="00814BCD">
        <w:rPr>
          <w:rFonts w:cs="Arial"/>
          <w:lang w:val="sr-Cyrl-RS"/>
        </w:rPr>
        <w:t xml:space="preserve"> </w:t>
      </w:r>
      <w:r w:rsidRPr="00814BCD">
        <w:rPr>
          <w:rFonts w:cs="Arial"/>
          <w:lang w:val="ru-RU"/>
        </w:rPr>
        <w:t>skladu</w:t>
      </w:r>
      <w:r w:rsidRPr="00814BCD">
        <w:rPr>
          <w:rFonts w:cs="Arial"/>
          <w:lang w:val="sr-Cyrl-RS"/>
        </w:rPr>
        <w:t xml:space="preserve"> </w:t>
      </w:r>
      <w:r w:rsidRPr="00814BCD">
        <w:rPr>
          <w:rFonts w:cs="Arial"/>
          <w:lang w:val="ru-RU"/>
        </w:rPr>
        <w:t>sa</w:t>
      </w:r>
      <w:r w:rsidRPr="00814BCD">
        <w:rPr>
          <w:rFonts w:cs="Arial"/>
          <w:lang w:val="sr-Cyrl-RS"/>
        </w:rPr>
        <w:t xml:space="preserve"> </w:t>
      </w:r>
      <w:r w:rsidRPr="00814BCD">
        <w:rPr>
          <w:rFonts w:cs="Arial"/>
          <w:lang w:val="ru-RU"/>
        </w:rPr>
        <w:t>ciljevima</w:t>
      </w:r>
      <w:r w:rsidRPr="00814BCD">
        <w:rPr>
          <w:rFonts w:cs="Arial"/>
          <w:lang w:val="sr-Cyrl-RS"/>
        </w:rPr>
        <w:t xml:space="preserve"> </w:t>
      </w:r>
      <w:r w:rsidRPr="00814BCD">
        <w:rPr>
          <w:rFonts w:cs="Arial"/>
          <w:lang w:val="ru-RU"/>
        </w:rPr>
        <w:t>i</w:t>
      </w:r>
      <w:r w:rsidRPr="00814BCD">
        <w:rPr>
          <w:rFonts w:cs="Arial"/>
          <w:lang w:val="sr-Cyrl-RS"/>
        </w:rPr>
        <w:t xml:space="preserve"> </w:t>
      </w:r>
      <w:r w:rsidRPr="00814BCD">
        <w:rPr>
          <w:rFonts w:cs="Arial"/>
          <w:lang w:val="ru-RU"/>
        </w:rPr>
        <w:t>namenom</w:t>
      </w:r>
      <w:r w:rsidRPr="00814BCD">
        <w:rPr>
          <w:rFonts w:cs="Arial"/>
          <w:lang w:val="sr-Cyrl-RS"/>
        </w:rPr>
        <w:t xml:space="preserve"> </w:t>
      </w:r>
      <w:r w:rsidRPr="00814BCD">
        <w:rPr>
          <w:rFonts w:cs="Arial"/>
          <w:lang w:val="ru-RU"/>
        </w:rPr>
        <w:t>Programa</w:t>
      </w:r>
      <w:r w:rsidRPr="00814BCD">
        <w:rPr>
          <w:rFonts w:cs="Arial"/>
          <w:lang w:val="sr-Cyrl-RS"/>
        </w:rPr>
        <w:t xml:space="preserve">, </w:t>
      </w:r>
      <w:r w:rsidRPr="00814BCD">
        <w:rPr>
          <w:rFonts w:cs="Arial"/>
          <w:lang w:val="ru-RU"/>
        </w:rPr>
        <w:t>a</w:t>
      </w:r>
      <w:r w:rsidRPr="00814BCD">
        <w:rPr>
          <w:rFonts w:cs="Arial"/>
          <w:lang w:val="sr-Cyrl-RS"/>
        </w:rPr>
        <w:t xml:space="preserve"> </w:t>
      </w:r>
      <w:r w:rsidRPr="00814BCD">
        <w:rPr>
          <w:rFonts w:cs="Arial"/>
          <w:lang w:val="ru-RU"/>
        </w:rPr>
        <w:t>JLS</w:t>
      </w:r>
      <w:r w:rsidRPr="00814BCD">
        <w:rPr>
          <w:rFonts w:cs="Arial"/>
          <w:lang w:val="sr-Cyrl-RS"/>
        </w:rPr>
        <w:t xml:space="preserve"> </w:t>
      </w:r>
      <w:r w:rsidRPr="00814BCD">
        <w:rPr>
          <w:rFonts w:cs="Arial"/>
          <w:lang w:val="ru-RU"/>
        </w:rPr>
        <w:t>su</w:t>
      </w:r>
      <w:r w:rsidRPr="00814BCD">
        <w:rPr>
          <w:rFonts w:cs="Arial"/>
          <w:lang w:val="sr-Cyrl-RS"/>
        </w:rPr>
        <w:t xml:space="preserve"> </w:t>
      </w:r>
      <w:r w:rsidRPr="00814BCD">
        <w:rPr>
          <w:rFonts w:cs="Arial"/>
          <w:lang w:val="ru-RU"/>
        </w:rPr>
        <w:t>u</w:t>
      </w:r>
      <w:r w:rsidRPr="00814BCD">
        <w:rPr>
          <w:rFonts w:cs="Arial"/>
          <w:lang w:val="sr-Cyrl-RS"/>
        </w:rPr>
        <w:t xml:space="preserve"> </w:t>
      </w:r>
      <w:r w:rsidRPr="00814BCD">
        <w:rPr>
          <w:rFonts w:cs="Arial"/>
          <w:lang w:val="ru-RU"/>
        </w:rPr>
        <w:t>obavezi</w:t>
      </w:r>
      <w:r w:rsidRPr="00814BCD">
        <w:rPr>
          <w:rFonts w:cs="Arial"/>
          <w:lang w:val="sr-Cyrl-RS"/>
        </w:rPr>
        <w:t xml:space="preserve"> </w:t>
      </w:r>
      <w:r w:rsidRPr="00814BCD">
        <w:rPr>
          <w:rFonts w:cs="Arial"/>
          <w:lang w:val="ru-RU"/>
        </w:rPr>
        <w:t>da</w:t>
      </w:r>
      <w:r w:rsidRPr="00814BCD">
        <w:rPr>
          <w:rFonts w:cs="Arial"/>
          <w:lang w:val="sr-Cyrl-RS"/>
        </w:rPr>
        <w:t xml:space="preserve"> </w:t>
      </w:r>
      <w:r w:rsidRPr="00814BCD">
        <w:rPr>
          <w:rFonts w:cs="Arial"/>
          <w:lang w:val="ru-RU"/>
        </w:rPr>
        <w:t>imaju</w:t>
      </w:r>
      <w:r w:rsidRPr="00814BCD">
        <w:rPr>
          <w:rFonts w:cs="Arial"/>
          <w:lang w:val="sr-Cyrl-RS"/>
        </w:rPr>
        <w:t xml:space="preserve"> </w:t>
      </w:r>
      <w:r w:rsidRPr="00814BCD">
        <w:rPr>
          <w:rFonts w:cs="Arial"/>
          <w:lang w:val="ru-RU"/>
        </w:rPr>
        <w:t>formirano</w:t>
      </w:r>
      <w:r w:rsidRPr="00814BCD">
        <w:rPr>
          <w:rFonts w:cs="Arial"/>
          <w:lang w:val="sr-Cyrl-RS"/>
        </w:rPr>
        <w:t xml:space="preserve"> </w:t>
      </w:r>
      <w:r w:rsidRPr="00814BCD">
        <w:rPr>
          <w:rFonts w:cs="Arial"/>
          <w:lang w:val="ru-RU"/>
        </w:rPr>
        <w:t>telo</w:t>
      </w:r>
      <w:r w:rsidRPr="00814BCD">
        <w:rPr>
          <w:rFonts w:cs="Arial"/>
          <w:lang w:val="sr-Cyrl-RS"/>
        </w:rPr>
        <w:t xml:space="preserve">, </w:t>
      </w:r>
      <w:r w:rsidRPr="00814BCD">
        <w:rPr>
          <w:rFonts w:cs="Arial"/>
          <w:lang w:val="ru-RU"/>
        </w:rPr>
        <w:t>odnosno</w:t>
      </w:r>
      <w:r w:rsidRPr="00814BCD">
        <w:rPr>
          <w:rFonts w:cs="Arial"/>
          <w:lang w:val="sr-Cyrl-RS"/>
        </w:rPr>
        <w:t xml:space="preserve"> </w:t>
      </w:r>
      <w:r w:rsidRPr="00814BCD">
        <w:rPr>
          <w:rFonts w:cs="Arial"/>
          <w:lang w:val="ru-RU"/>
        </w:rPr>
        <w:t>lice</w:t>
      </w:r>
      <w:r w:rsidRPr="00814BCD">
        <w:rPr>
          <w:rFonts w:cs="Arial"/>
          <w:lang w:val="sr-Cyrl-RS"/>
        </w:rPr>
        <w:t xml:space="preserve"> </w:t>
      </w:r>
      <w:r w:rsidRPr="00814BCD">
        <w:rPr>
          <w:rFonts w:cs="Arial"/>
          <w:lang w:val="ru-RU"/>
        </w:rPr>
        <w:t>za</w:t>
      </w:r>
      <w:r w:rsidRPr="00814BCD">
        <w:rPr>
          <w:rFonts w:cs="Arial"/>
          <w:lang w:val="sr-Cyrl-RS"/>
        </w:rPr>
        <w:t xml:space="preserve"> </w:t>
      </w:r>
      <w:r w:rsidRPr="00814BCD">
        <w:rPr>
          <w:rFonts w:cs="Arial"/>
          <w:lang w:val="ru-RU"/>
        </w:rPr>
        <w:t>sprovo</w:t>
      </w:r>
      <w:r w:rsidRPr="00814BCD">
        <w:rPr>
          <w:rFonts w:cs="Arial"/>
          <w:lang w:val="sr-Cyrl-RS"/>
        </w:rPr>
        <w:t>đ</w:t>
      </w:r>
      <w:r w:rsidRPr="00814BCD">
        <w:rPr>
          <w:rFonts w:cs="Arial"/>
          <w:lang w:val="ru-RU"/>
        </w:rPr>
        <w:t>enje</w:t>
      </w:r>
      <w:r w:rsidRPr="00814BCD">
        <w:rPr>
          <w:rFonts w:cs="Arial"/>
          <w:lang w:val="sr-Cyrl-RS"/>
        </w:rPr>
        <w:t xml:space="preserve"> </w:t>
      </w:r>
      <w:r w:rsidRPr="00814BCD">
        <w:rPr>
          <w:rFonts w:cs="Arial"/>
          <w:lang w:val="ru-RU"/>
        </w:rPr>
        <w:t>mera</w:t>
      </w:r>
      <w:r w:rsidRPr="00814BCD">
        <w:rPr>
          <w:rFonts w:cs="Arial"/>
          <w:lang w:val="sr-Cyrl-RS"/>
        </w:rPr>
        <w:t xml:space="preserve"> </w:t>
      </w:r>
      <w:r w:rsidRPr="00814BCD">
        <w:rPr>
          <w:rFonts w:cs="Arial"/>
          <w:lang w:val="ru-RU"/>
        </w:rPr>
        <w:t>populacione</w:t>
      </w:r>
      <w:r w:rsidRPr="00814BCD">
        <w:rPr>
          <w:rFonts w:cs="Arial"/>
          <w:lang w:val="sr-Cyrl-RS"/>
        </w:rPr>
        <w:t xml:space="preserve"> </w:t>
      </w:r>
      <w:r w:rsidRPr="00814BCD">
        <w:rPr>
          <w:rFonts w:cs="Arial"/>
          <w:lang w:val="ru-RU"/>
        </w:rPr>
        <w:t>politike</w:t>
      </w:r>
      <w:r w:rsidRPr="00814BCD">
        <w:rPr>
          <w:rFonts w:cs="Arial"/>
          <w:lang w:val="sr-Cyrl-RS"/>
        </w:rPr>
        <w:t xml:space="preserve">. </w:t>
      </w:r>
    </w:p>
    <w:p w:rsidR="00814BCD" w:rsidRPr="00814BCD" w:rsidRDefault="00814BCD" w:rsidP="00814BCD">
      <w:pPr>
        <w:spacing w:line="360" w:lineRule="auto"/>
        <w:jc w:val="both"/>
        <w:rPr>
          <w:rFonts w:cs="Arial"/>
          <w:lang w:val="sr-Cyrl-RS"/>
        </w:rPr>
      </w:pPr>
      <w:r w:rsidRPr="00814BCD">
        <w:rPr>
          <w:rFonts w:cs="Arial"/>
          <w:lang w:val="ru-RU"/>
        </w:rPr>
        <w:lastRenderedPageBreak/>
        <w:t>Sva</w:t>
      </w:r>
      <w:r w:rsidRPr="00814BCD">
        <w:rPr>
          <w:rFonts w:cs="Arial"/>
          <w:lang w:val="sr-Cyrl-RS"/>
        </w:rPr>
        <w:t xml:space="preserve"> </w:t>
      </w:r>
      <w:r w:rsidRPr="00814BCD">
        <w:rPr>
          <w:rFonts w:cs="Arial"/>
          <w:lang w:val="ru-RU"/>
        </w:rPr>
        <w:t>odobrena</w:t>
      </w:r>
      <w:r w:rsidRPr="00814BCD">
        <w:rPr>
          <w:rFonts w:cs="Arial"/>
          <w:lang w:val="sr-Cyrl-RS"/>
        </w:rPr>
        <w:t xml:space="preserve">, </w:t>
      </w:r>
      <w:r w:rsidRPr="00814BCD">
        <w:rPr>
          <w:rFonts w:cs="Arial"/>
          <w:lang w:val="ru-RU"/>
        </w:rPr>
        <w:t>a</w:t>
      </w:r>
      <w:r w:rsidRPr="00814BCD">
        <w:rPr>
          <w:rFonts w:cs="Arial"/>
          <w:lang w:val="sr-Cyrl-RS"/>
        </w:rPr>
        <w:t xml:space="preserve"> </w:t>
      </w:r>
      <w:r w:rsidRPr="00814BCD">
        <w:rPr>
          <w:rFonts w:cs="Arial"/>
          <w:lang w:val="ru-RU"/>
        </w:rPr>
        <w:t>neutro</w:t>
      </w:r>
      <w:r w:rsidRPr="00814BCD">
        <w:rPr>
          <w:rFonts w:cs="Arial"/>
          <w:lang w:val="sr-Cyrl-RS"/>
        </w:rPr>
        <w:t>š</w:t>
      </w:r>
      <w:r w:rsidRPr="00814BCD">
        <w:rPr>
          <w:rFonts w:cs="Arial"/>
          <w:lang w:val="ru-RU"/>
        </w:rPr>
        <w:t>ena</w:t>
      </w:r>
      <w:r w:rsidRPr="00814BCD">
        <w:rPr>
          <w:rFonts w:cs="Arial"/>
          <w:lang w:val="sr-Cyrl-RS"/>
        </w:rPr>
        <w:t xml:space="preserve"> </w:t>
      </w:r>
      <w:r w:rsidRPr="00814BCD">
        <w:rPr>
          <w:rFonts w:cs="Arial"/>
          <w:lang w:val="ru-RU"/>
        </w:rPr>
        <w:t>sredstva</w:t>
      </w:r>
      <w:r w:rsidRPr="00814BCD">
        <w:rPr>
          <w:rFonts w:cs="Arial"/>
          <w:lang w:val="sr-Cyrl-RS"/>
        </w:rPr>
        <w:t xml:space="preserve"> </w:t>
      </w:r>
      <w:r w:rsidRPr="00814BCD">
        <w:rPr>
          <w:rFonts w:cs="Arial"/>
          <w:lang w:val="ru-RU"/>
        </w:rPr>
        <w:t>po</w:t>
      </w:r>
      <w:r w:rsidRPr="00814BCD">
        <w:rPr>
          <w:rFonts w:cs="Arial"/>
          <w:lang w:val="sr-Cyrl-RS"/>
        </w:rPr>
        <w:t xml:space="preserve"> </w:t>
      </w:r>
      <w:r w:rsidRPr="00814BCD">
        <w:rPr>
          <w:rFonts w:cs="Arial"/>
          <w:lang w:val="ru-RU"/>
        </w:rPr>
        <w:t>ovom</w:t>
      </w:r>
      <w:r w:rsidRPr="00814BCD">
        <w:rPr>
          <w:rFonts w:cs="Arial"/>
          <w:lang w:val="sr-Cyrl-RS"/>
        </w:rPr>
        <w:t xml:space="preserve"> </w:t>
      </w:r>
      <w:r w:rsidRPr="00814BCD">
        <w:rPr>
          <w:rFonts w:cs="Arial"/>
          <w:lang w:val="ru-RU"/>
        </w:rPr>
        <w:t>programu</w:t>
      </w:r>
      <w:r w:rsidRPr="00814BCD">
        <w:rPr>
          <w:rFonts w:cs="Arial"/>
          <w:lang w:val="sr-Cyrl-RS"/>
        </w:rPr>
        <w:t xml:space="preserve"> </w:t>
      </w:r>
      <w:r w:rsidRPr="00814BCD">
        <w:rPr>
          <w:rFonts w:cs="Arial"/>
          <w:lang w:val="ru-RU"/>
        </w:rPr>
        <w:t>ili</w:t>
      </w:r>
      <w:r w:rsidRPr="00814BCD">
        <w:rPr>
          <w:rFonts w:cs="Arial"/>
          <w:lang w:val="sr-Cyrl-RS"/>
        </w:rPr>
        <w:t xml:space="preserve"> </w:t>
      </w:r>
      <w:r w:rsidRPr="00814BCD">
        <w:rPr>
          <w:rFonts w:cs="Arial"/>
          <w:lang w:val="ru-RU"/>
        </w:rPr>
        <w:t>sredstva</w:t>
      </w:r>
      <w:r w:rsidRPr="00814BCD">
        <w:rPr>
          <w:rFonts w:cs="Arial"/>
          <w:lang w:val="sr-Cyrl-RS"/>
        </w:rPr>
        <w:t xml:space="preserve"> </w:t>
      </w:r>
      <w:r w:rsidRPr="00814BCD">
        <w:rPr>
          <w:rFonts w:cs="Arial"/>
          <w:lang w:val="ru-RU"/>
        </w:rPr>
        <w:t>utro</w:t>
      </w:r>
      <w:r w:rsidRPr="00814BCD">
        <w:rPr>
          <w:rFonts w:cs="Arial"/>
          <w:lang w:val="sr-Cyrl-RS"/>
        </w:rPr>
        <w:t>š</w:t>
      </w:r>
      <w:r w:rsidRPr="00814BCD">
        <w:rPr>
          <w:rFonts w:cs="Arial"/>
          <w:lang w:val="ru-RU"/>
        </w:rPr>
        <w:t>ena</w:t>
      </w:r>
      <w:r w:rsidRPr="00814BCD">
        <w:rPr>
          <w:rFonts w:cs="Arial"/>
          <w:lang w:val="sr-Cyrl-RS"/>
        </w:rPr>
        <w:t xml:space="preserve"> </w:t>
      </w:r>
      <w:r w:rsidRPr="00814BCD">
        <w:rPr>
          <w:rFonts w:cs="Arial"/>
          <w:lang w:val="ru-RU"/>
        </w:rPr>
        <w:t>suprotno</w:t>
      </w:r>
      <w:r w:rsidRPr="00814BCD">
        <w:rPr>
          <w:rFonts w:cs="Arial"/>
          <w:lang w:val="sr-Cyrl-RS"/>
        </w:rPr>
        <w:t xml:space="preserve"> </w:t>
      </w:r>
      <w:r w:rsidRPr="00814BCD">
        <w:rPr>
          <w:rFonts w:cs="Arial"/>
          <w:lang w:val="ru-RU"/>
        </w:rPr>
        <w:t>nameni</w:t>
      </w:r>
      <w:r w:rsidRPr="00814BCD">
        <w:rPr>
          <w:rFonts w:cs="Arial"/>
          <w:lang w:val="sr-Cyrl-RS"/>
        </w:rPr>
        <w:t xml:space="preserve">, </w:t>
      </w:r>
      <w:r w:rsidRPr="00814BCD">
        <w:rPr>
          <w:rFonts w:cs="Arial"/>
          <w:lang w:val="ru-RU"/>
        </w:rPr>
        <w:t>JLS</w:t>
      </w:r>
      <w:r w:rsidRPr="00814BCD">
        <w:rPr>
          <w:rFonts w:cs="Arial"/>
          <w:lang w:val="sr-Cyrl-RS"/>
        </w:rPr>
        <w:t xml:space="preserve"> </w:t>
      </w:r>
      <w:r w:rsidRPr="00814BCD">
        <w:rPr>
          <w:rFonts w:cs="Arial"/>
          <w:lang w:val="ru-RU"/>
        </w:rPr>
        <w:t>su</w:t>
      </w:r>
      <w:r w:rsidRPr="00814BCD">
        <w:rPr>
          <w:rFonts w:cs="Arial"/>
          <w:lang w:val="sr-Cyrl-RS"/>
        </w:rPr>
        <w:t xml:space="preserve"> </w:t>
      </w:r>
      <w:r w:rsidRPr="00814BCD">
        <w:rPr>
          <w:rFonts w:cs="Arial"/>
          <w:lang w:val="ru-RU"/>
        </w:rPr>
        <w:t>u</w:t>
      </w:r>
      <w:r w:rsidRPr="00814BCD">
        <w:rPr>
          <w:rFonts w:cs="Arial"/>
          <w:lang w:val="sr-Cyrl-RS"/>
        </w:rPr>
        <w:t xml:space="preserve"> </w:t>
      </w:r>
      <w:r w:rsidRPr="00814BCD">
        <w:rPr>
          <w:rFonts w:cs="Arial"/>
          <w:lang w:val="ru-RU"/>
        </w:rPr>
        <w:t>obavezi</w:t>
      </w:r>
      <w:r w:rsidRPr="00814BCD">
        <w:rPr>
          <w:rFonts w:cs="Arial"/>
          <w:lang w:val="sr-Cyrl-RS"/>
        </w:rPr>
        <w:t xml:space="preserve"> </w:t>
      </w:r>
      <w:r w:rsidRPr="00814BCD">
        <w:rPr>
          <w:rFonts w:cs="Arial"/>
          <w:lang w:val="ru-RU"/>
        </w:rPr>
        <w:t>da</w:t>
      </w:r>
      <w:r w:rsidRPr="00814BCD">
        <w:rPr>
          <w:rFonts w:cs="Arial"/>
          <w:lang w:val="sr-Cyrl-RS"/>
        </w:rPr>
        <w:t xml:space="preserve"> </w:t>
      </w:r>
      <w:r w:rsidRPr="00814BCD">
        <w:rPr>
          <w:rFonts w:cs="Arial"/>
          <w:lang w:val="ru-RU"/>
        </w:rPr>
        <w:t>vrate</w:t>
      </w:r>
      <w:r w:rsidRPr="00814BCD">
        <w:rPr>
          <w:rFonts w:cs="Arial"/>
          <w:lang w:val="sr-Cyrl-RS"/>
        </w:rPr>
        <w:t xml:space="preserve"> </w:t>
      </w:r>
      <w:r w:rsidRPr="00814BCD">
        <w:rPr>
          <w:rFonts w:cs="Arial"/>
          <w:lang w:val="ru-RU"/>
        </w:rPr>
        <w:t>u</w:t>
      </w:r>
      <w:r w:rsidRPr="00814BCD">
        <w:rPr>
          <w:rFonts w:cs="Arial"/>
          <w:lang w:val="sr-Cyrl-RS"/>
        </w:rPr>
        <w:t xml:space="preserve"> </w:t>
      </w:r>
      <w:r w:rsidRPr="00814BCD">
        <w:rPr>
          <w:rFonts w:cs="Arial"/>
          <w:lang w:val="ru-RU"/>
        </w:rPr>
        <w:t>bud</w:t>
      </w:r>
      <w:r w:rsidRPr="00814BCD">
        <w:rPr>
          <w:rFonts w:cs="Arial"/>
          <w:lang w:val="sr-Cyrl-RS"/>
        </w:rPr>
        <w:t>ž</w:t>
      </w:r>
      <w:r w:rsidRPr="00814BCD">
        <w:rPr>
          <w:rFonts w:cs="Arial"/>
          <w:lang w:val="ru-RU"/>
        </w:rPr>
        <w:t>et</w:t>
      </w:r>
      <w:r w:rsidRPr="00814BCD">
        <w:rPr>
          <w:rFonts w:cs="Arial"/>
          <w:lang w:val="sr-Cyrl-RS"/>
        </w:rPr>
        <w:t xml:space="preserve"> </w:t>
      </w:r>
      <w:r w:rsidRPr="00814BCD">
        <w:rPr>
          <w:rFonts w:cs="Arial"/>
          <w:lang w:val="ru-RU"/>
        </w:rPr>
        <w:t>Republike</w:t>
      </w:r>
      <w:r w:rsidRPr="00814BCD">
        <w:rPr>
          <w:rFonts w:cs="Arial"/>
          <w:lang w:val="sr-Cyrl-RS"/>
        </w:rPr>
        <w:t xml:space="preserve"> </w:t>
      </w:r>
      <w:r w:rsidRPr="00814BCD">
        <w:rPr>
          <w:rFonts w:cs="Arial"/>
          <w:lang w:val="ru-RU"/>
        </w:rPr>
        <w:t>Srbije</w:t>
      </w:r>
      <w:r w:rsidRPr="00814BCD">
        <w:rPr>
          <w:rFonts w:cs="Arial"/>
          <w:lang w:val="sr-Cyrl-RS"/>
        </w:rPr>
        <w:t xml:space="preserve">. </w:t>
      </w:r>
    </w:p>
    <w:p w:rsidR="00814BCD" w:rsidRPr="00814BCD" w:rsidRDefault="00814BCD" w:rsidP="00814BCD">
      <w:pPr>
        <w:spacing w:line="360" w:lineRule="auto"/>
        <w:jc w:val="both"/>
        <w:rPr>
          <w:rFonts w:cs="Arial"/>
          <w:lang w:val="sr-Cyrl-RS"/>
        </w:rPr>
      </w:pPr>
      <w:r w:rsidRPr="00814BCD">
        <w:rPr>
          <w:rFonts w:cs="Arial"/>
          <w:lang w:val="sr-Cyrl-RS"/>
        </w:rPr>
        <w:t xml:space="preserve">Opšti cilj održivog demografskog razvoja Republike Srbije je stacionarno stanovništvo, tj. stanovništvo u kome će sledeće generacije biti iste veličine kao i postojeće. Ovaj nivo prostog obnavljanja stanovništva ili zamene generacija znači da na individualnom nivou jedna žena u svom reproduktivnom periodu treba da se nadomesti sa jednim ženskim detetom, tj. da neto stopa reprodukcije bude jednaka jedinici. U našim uslovima, gde je smrtnost stanovništva niska, a nivo rađanja dece ispod nivoa potrebnog za zamenu generacija, neto stopa reprodukcije je na nivou oko jedinice kada je kohortna stopa ukupnog fertiliteta na nivou oko 2,1 deteta po ženi. Mere predviđene ovim dokumentom mogu se grupisati u nekoliko kategorija: moguća rešenja problema nedovoljnog rađanja; očuvanje i unapređenje reproduktivnog zdravlja adolescenata; borba protiv steriliteta; snižavanje psihološke cene roditeljstva; usklađivanje rada i roditeljstva; populaciona edukacija; aktiviranje lokalne samouprave. </w:t>
      </w:r>
    </w:p>
    <w:p w:rsidR="00814BCD" w:rsidRPr="00814BCD" w:rsidRDefault="00814BCD" w:rsidP="00814BCD">
      <w:pPr>
        <w:spacing w:before="240" w:line="360" w:lineRule="auto"/>
        <w:jc w:val="both"/>
        <w:rPr>
          <w:rFonts w:cs="Arial"/>
          <w:lang w:val="sr-Cyrl-RS"/>
        </w:rPr>
      </w:pPr>
      <w:r w:rsidRPr="00814BCD">
        <w:rPr>
          <w:rFonts w:cs="Arial"/>
          <w:lang w:val="sr-Cyrl-RS"/>
        </w:rPr>
        <w:t xml:space="preserve">Od mera koje se trenutno sprovode, roditeljski dodatak je jedna od najvažnijih stimulativnih mera za populacionu politiku u Srbiji. Naknada roditeljima se isplaćuje jednokratno za prvo dete i iznosi 38.274,15 dinara. Nakanda za drugo, treće i četvrto dete isplaćuje se u 24 jednake mesečne rate i to 149.666,43 din. za drugo, 269.387,25 din. za treće i 359.179,20 din. za četvrto dete. Iznos roditeljskog dodatka usklađuje se dva puta godišnje, 01. aprila i 01. oktobra, sa šestomesečnim indeksom potrošačkih cena u Republici Srbiji. Kada je u pitanju dodatak za peto i sledeće dete uvaženo je mišljenje Svetske zdravstvene organizacije da se rađanje petoro i više dece ne preporučuje jer može da ugrozi zdravlje i majke i deteta. </w:t>
      </w:r>
    </w:p>
    <w:p w:rsidR="00814BCD" w:rsidRPr="00814BCD" w:rsidRDefault="00814BCD" w:rsidP="00814BCD">
      <w:pPr>
        <w:spacing w:before="240" w:line="360" w:lineRule="auto"/>
        <w:jc w:val="both"/>
        <w:rPr>
          <w:rFonts w:cs="Arial"/>
          <w:lang w:val="sr-Cyrl-RS"/>
        </w:rPr>
      </w:pPr>
      <w:r w:rsidRPr="00814BCD">
        <w:rPr>
          <w:rFonts w:cs="Arial"/>
          <w:lang w:val="sr-Cyrl-RS"/>
        </w:rPr>
        <w:t>Za porodilje je obezbeđena puna naknada u visini prosečne osnovne zarade za 12 meseci koji prethode mesecu u kome počinje korišćenje odsustva, uvećane za minuli rad, a najviše do pet prosečnih mesečnih zarada u Republici Srbiji. Porodiljsko (po potrebi i trudničko) odsustvo, odnosno odsustvo zbog nege deteta uračunava se u radni staž i traje  godinu dana za prvo i drugo, odnosno dve godine za treće i svako naredno dete.</w:t>
      </w:r>
    </w:p>
    <w:p w:rsidR="00814BCD" w:rsidRPr="00814BCD" w:rsidRDefault="00814BCD" w:rsidP="00814BCD">
      <w:pPr>
        <w:spacing w:before="240" w:line="360" w:lineRule="auto"/>
        <w:jc w:val="both"/>
        <w:rPr>
          <w:rFonts w:cs="Arial"/>
          <w:lang w:val="sr-Cyrl-RS"/>
        </w:rPr>
      </w:pPr>
      <w:r w:rsidRPr="00814BCD">
        <w:rPr>
          <w:rFonts w:cs="Arial"/>
          <w:lang w:val="sr-Cyrl-RS"/>
        </w:rPr>
        <w:t xml:space="preserve">Roditelji od 2013. godine imaju i pravo na provrat PDV na opremu za bebe. Pravo na povrat sredstava imaju roditelji dece koja nisu starija od dve godine, koji nemaju ukupna primanja veća od 1.028.970,29 dinara i koji ne poseduju nekretninu vredniju od 25.081.150,62 dinara. Roditeljima može biti vraćen PDV u ukupnom iznosu od 75.029,08 dinara i to: u toku detetove prve godine do 42.873,76 dinara, a u toku druge godine 32.155,32 dinara. Prijave se podnose Poreskoj upravi dva puta godišnje, od 01. do 17. februara i od 01. do 15. jula tekuće godine.  </w:t>
      </w:r>
      <w:r w:rsidRPr="00814BCD">
        <w:rPr>
          <w:rFonts w:eastAsia="Times New Roman" w:cs="Arial"/>
          <w:color w:val="243757"/>
          <w:lang w:val="sr-Latn-RS"/>
        </w:rPr>
        <w:t> </w:t>
      </w:r>
    </w:p>
    <w:p w:rsidR="00814BCD" w:rsidRPr="00814BCD" w:rsidRDefault="00814BCD" w:rsidP="00814BCD">
      <w:pPr>
        <w:spacing w:before="240" w:line="360" w:lineRule="auto"/>
        <w:jc w:val="both"/>
        <w:rPr>
          <w:rFonts w:cs="Arial"/>
          <w:lang w:val="sr-Cyrl-RS"/>
        </w:rPr>
      </w:pPr>
      <w:r w:rsidRPr="00814BCD">
        <w:rPr>
          <w:rFonts w:cs="Arial"/>
          <w:lang w:val="sr-Cyrl-RS"/>
        </w:rPr>
        <w:t xml:space="preserve">Od 17. juna 2016. godine izmenjen je Pravilnik o obimu i sadržaju prava na zdravstvenu zaštitu iz obaveznog zdravstvenog osiguranja, u delu koji se odnosi na biomedicinski potpomognutu oplodnju </w:t>
      </w:r>
      <w:r w:rsidRPr="00814BCD">
        <w:rPr>
          <w:rFonts w:cs="Arial"/>
          <w:lang w:val="sr-Cyrl-RS"/>
        </w:rPr>
        <w:lastRenderedPageBreak/>
        <w:t>(BMPO). Tako se iz sredstava obaveznog zdravstvenog osiguranja finansiraju tri, umesto, kao do sada, dva pokušaja biomedicinski potpomognute oplodnje. Od avgusta ove godine, parovi imaju mogućnost da se opredele da taj postupak obave u državnoj ili u jednoj od 11 privatnih ustanova sa kojima Fond ima zaključen ugovor. Republički fond za zdravstveno osiguranje je u 2016. godini obezbedio 4.616 usluga lečenja neplodnosti postupcima BMPO. Od toga 1.566 usluga je pruženo u pet zdravstvenih ustanova u Planu mreže zdravstvenih ustanova (KC Srbije, KC Vojvodine, GAK Narodni front, KC NIŠ, OB Valjevo) i 3.050 u 11 privatnih zdravstvenih ustanova. Tokom prošle godine kod 2.074 osiguranih lica završen je proces BMPO i to 1.329 u zdravstvenim ustanovama iz Plana mreže i 745 u privatnim zdravstvenim ustanovama. U toku je 100 postupaka u državnim i 70 u privatnim zdravstvenim ustanovama.</w:t>
      </w:r>
    </w:p>
    <w:p w:rsidR="00814BCD" w:rsidRPr="00814BCD" w:rsidRDefault="00814BCD" w:rsidP="00814BCD">
      <w:pPr>
        <w:spacing w:before="240" w:line="360" w:lineRule="auto"/>
        <w:jc w:val="both"/>
        <w:rPr>
          <w:rFonts w:cs="Arial"/>
          <w:lang w:val="sr-Cyrl-RS"/>
        </w:rPr>
      </w:pPr>
      <w:r w:rsidRPr="00814BCD">
        <w:rPr>
          <w:rFonts w:cs="Arial"/>
          <w:lang w:val="sr-Cyrl-RS"/>
        </w:rPr>
        <w:t>Potpisan je i Sporazum o saradnji ministra bez protfelja zaduženog za demografiju i populacionu politiku i Razvojne agencije Srbije (30. marta 2017. godine) sa primarnim ciljem da se podigne svest poslodavca o potrebi za usklađivnjem rada i roditeljstva, kao još jedne mere pronatalitetne politike. U toku je i istraživanje koje Privredna komora Srbije sprovodi u saradnji sa Republičkim zavodom za statistiku kojim je obuhvaćeno 550 privrednih subjekata sa više od 5000 zaposlenih u 169 opština u Srbiji koje treba da pokaže postojeće stanje ali i pravce kojima se treba kretati.</w:t>
      </w:r>
    </w:p>
    <w:p w:rsidR="00814BCD" w:rsidRPr="00814BCD" w:rsidRDefault="00814BCD" w:rsidP="00814BCD">
      <w:pPr>
        <w:pStyle w:val="Heading1"/>
        <w:rPr>
          <w:rFonts w:ascii="Arial" w:hAnsi="Arial" w:cs="Arial"/>
          <w:szCs w:val="20"/>
          <w:lang w:val="sr-Cyrl-RS"/>
        </w:rPr>
      </w:pPr>
      <w:bookmarkStart w:id="5" w:name="_Toc514232669"/>
      <w:r w:rsidRPr="00814BCD">
        <w:rPr>
          <w:rFonts w:ascii="Arial" w:hAnsi="Arial" w:cs="Arial"/>
          <w:szCs w:val="20"/>
          <w:lang w:val="sr-Cyrl-RS"/>
        </w:rPr>
        <w:t>REPUBLIKA SRPSKA</w:t>
      </w:r>
      <w:bookmarkEnd w:id="5"/>
    </w:p>
    <w:p w:rsidR="00814BCD" w:rsidRPr="00814BCD" w:rsidRDefault="00814BCD" w:rsidP="00814BCD">
      <w:pPr>
        <w:spacing w:line="240" w:lineRule="auto"/>
        <w:rPr>
          <w:rFonts w:cs="Arial"/>
          <w:lang w:val="sr-Cyrl-RS"/>
        </w:rPr>
      </w:pPr>
    </w:p>
    <w:p w:rsidR="00814BCD" w:rsidRPr="00814BCD" w:rsidRDefault="00814BCD" w:rsidP="00814BCD">
      <w:pPr>
        <w:spacing w:line="360" w:lineRule="auto"/>
        <w:jc w:val="both"/>
        <w:rPr>
          <w:rFonts w:cs="Arial"/>
          <w:lang w:val="sr-Cyrl-RS"/>
        </w:rPr>
      </w:pPr>
      <w:r w:rsidRPr="00814BCD">
        <w:rPr>
          <w:rFonts w:cs="Arial"/>
          <w:lang w:val="sr-Cyrl-RS"/>
        </w:rPr>
        <w:t>Mere populacione politike u Republici Srpskoj definisane su u okviru Programa rada Vlade za četvorogodišnji period od 2014-2018. godine, i odnose se na materijalne i nematerijalne mere, utvrđene u prethodnom periodu, a od novih mera previđene su rad na populacionoj edukaciji i uspostavljanje lokalne populacione politike.</w:t>
      </w:r>
    </w:p>
    <w:p w:rsidR="00814BCD" w:rsidRPr="00814BCD" w:rsidRDefault="00814BCD" w:rsidP="00814BCD">
      <w:pPr>
        <w:spacing w:line="360" w:lineRule="auto"/>
        <w:jc w:val="both"/>
        <w:rPr>
          <w:rFonts w:cs="Arial"/>
          <w:lang w:val="sr-Cyrl-RS"/>
        </w:rPr>
      </w:pPr>
      <w:r w:rsidRPr="00814BCD">
        <w:rPr>
          <w:rFonts w:cs="Arial"/>
          <w:lang w:val="sr-Cyrl-RS"/>
        </w:rPr>
        <w:t xml:space="preserve">U materijalne mere spada jednokratna novčana pomoć u sklopu Fonda traće i čertvrto dete, koji postoji od 2006. godine. Iz fonda se isplaćuje 650 konvertabilnih maraka za treće i 500 KM za četvrto dete. Takođe, tu spada i finansiranje dva pokušaja vantelesne oplodnje, subvencija kamatne stope na stambene kredite za mlade i mlade bračne parove, finansiranje nabavke udžbenika za prvi i drugi razred osnovne škole. Jedna od mera je i socijalna pomoć za ugrožene porodice u vidu dečjeg dodatka za drugo, treće i četvrto dete. Za drugo i četvrto dete je dodatak 35 KM a za četvrto 75 KM. Dodatak ne dobijaju prvo, peto i svako sledeće dete. Materinski dodatak je oko 100KM. Da bi jedna porodica ostvarila pravo na dečji i materinski dodatak, prihod po članu domaćinstva ne sme biti veći od 90 KM. U merama Vlade predviđeno je i veće angažovanje lokalnih zajednica po pitanju finansijskog podsticaja rađanja kroz jednokratnu nadoknadu i finansiranje trećeg pokušaja vantelesne oplodnje. </w:t>
      </w:r>
    </w:p>
    <w:p w:rsidR="00814BCD" w:rsidRPr="00814BCD" w:rsidRDefault="00814BCD" w:rsidP="00814BCD">
      <w:pPr>
        <w:spacing w:line="360" w:lineRule="auto"/>
        <w:jc w:val="both"/>
        <w:rPr>
          <w:rFonts w:cs="Arial"/>
          <w:lang w:val="sr-Cyrl-RS"/>
        </w:rPr>
      </w:pPr>
      <w:r w:rsidRPr="00814BCD">
        <w:rPr>
          <w:rFonts w:cs="Arial"/>
          <w:lang w:val="sr-Cyrl-RS"/>
        </w:rPr>
        <w:t xml:space="preserve">U pogledu nematerjalnih mera kao strateški ciljevi vlade još od 2009. godine, označeni su poboljšanje zakonskog položaja porodice u Republici Srpskoj, demografska revitalizacija opština i ruralnih područja, </w:t>
      </w:r>
      <w:r w:rsidRPr="00814BCD">
        <w:rPr>
          <w:rFonts w:cs="Arial"/>
          <w:lang w:val="sr-Cyrl-RS"/>
        </w:rPr>
        <w:lastRenderedPageBreak/>
        <w:t>proširenje mreže institucija za pomoć i podršku porodici, edukacija i elektronska baza podataka o porodici.</w:t>
      </w:r>
    </w:p>
    <w:p w:rsidR="00814BCD" w:rsidRPr="00814BCD" w:rsidRDefault="00814BCD" w:rsidP="00814BCD">
      <w:pPr>
        <w:pStyle w:val="Heading1"/>
        <w:rPr>
          <w:rFonts w:ascii="Arial" w:hAnsi="Arial" w:cs="Arial"/>
          <w:szCs w:val="20"/>
          <w:lang w:val="sr-Cyrl-RS"/>
        </w:rPr>
      </w:pPr>
      <w:bookmarkStart w:id="6" w:name="_Toc514232670"/>
      <w:r w:rsidRPr="00814BCD">
        <w:rPr>
          <w:rFonts w:ascii="Arial" w:hAnsi="Arial" w:cs="Arial"/>
          <w:szCs w:val="20"/>
          <w:lang w:val="sr-Cyrl-RS"/>
        </w:rPr>
        <w:t>SLOVENIJA</w:t>
      </w:r>
      <w:bookmarkEnd w:id="6"/>
    </w:p>
    <w:p w:rsidR="00814BCD" w:rsidRPr="00814BCD" w:rsidRDefault="00814BCD" w:rsidP="00814BCD">
      <w:pPr>
        <w:spacing w:line="240" w:lineRule="auto"/>
        <w:rPr>
          <w:rFonts w:cs="Arial"/>
          <w:lang w:val="sr-Cyrl-RS"/>
        </w:rPr>
      </w:pPr>
    </w:p>
    <w:p w:rsidR="00814BCD" w:rsidRPr="00814BCD" w:rsidRDefault="00814BCD" w:rsidP="00814BCD">
      <w:pPr>
        <w:spacing w:line="360" w:lineRule="auto"/>
        <w:jc w:val="both"/>
        <w:rPr>
          <w:rFonts w:cs="Arial"/>
          <w:lang w:val="sr-Cyrl-RS"/>
        </w:rPr>
      </w:pPr>
      <w:r w:rsidRPr="00814BCD">
        <w:rPr>
          <w:rFonts w:cs="Arial"/>
          <w:lang w:val="sr-Cyrl-RS"/>
        </w:rPr>
        <w:t xml:space="preserve">Slovenija je između 1997. godine i 2005. godine imala prirodni pad stanovništva što je pokrenulo Vladu da usvoji Program za decu i mlade za period 2006-2016. god. Program je obuhvatao skup mera iz područja  prava dece i mladih i njihovog razvoja. Sve te mere su dale rezultat već 2006. godine kada je zabeležen prvi prirodni rast stanovništva koji i dalje raste. Pored toga, Slovenija ima i pozitivnu migracionu stopu, iako je u jednom periodu bilo više iseljenih nego doseljenih stanovnika. </w:t>
      </w:r>
    </w:p>
    <w:p w:rsidR="00814BCD" w:rsidRPr="00814BCD" w:rsidRDefault="00814BCD" w:rsidP="00814BCD">
      <w:pPr>
        <w:spacing w:line="360" w:lineRule="auto"/>
        <w:jc w:val="both"/>
        <w:rPr>
          <w:rFonts w:cs="Arial"/>
          <w:lang w:val="sr-Cyrl-RS"/>
        </w:rPr>
      </w:pPr>
      <w:r w:rsidRPr="00814BCD">
        <w:rPr>
          <w:rFonts w:cs="Arial"/>
          <w:lang w:val="sr-Cyrl-RS"/>
        </w:rPr>
        <w:t>Mere koje su dale  rezultate u Sloveniji su mere porodične politike koja se sastoje od tri glavne komponente: produžena i vrlo dobro plaćena roditeljska odsustva, mreža ustanova za brigu od deci i relativno visoke naknade za decu iz siromašnih porodica. Roditeljsko odsustvo s posla radi brige o detetu se sastoji od 105 dana majčinog odsustva, 260 dana roditeljskog i 90 dana očevog odsustva. Za čitavo vreme odsustva s posla roditelji dobijaju sto posto plate koju su imali pre rođenja deteta. Briga za decu predškolskog uzrasta u potpunosti odgovara potrebama dece od 1 do 6 godina starosti. Dečji dodatka dobijaju sva deca do 18 godine, a ona koja se redovno školuju do 26. godine. Pored toga, postoje još neke jednokratne beneficije kao što je naknada za prvo dete u iznosu od 280 eura, besplatni udžbenici za decu, stipendije, povlašćene cene javnog prevoza za učenike i studente kao i povlašćene cene obroka za školsku decu.</w:t>
      </w:r>
    </w:p>
    <w:p w:rsidR="00814BCD" w:rsidRPr="00814BCD" w:rsidRDefault="00814BCD" w:rsidP="00814BCD">
      <w:pPr>
        <w:pStyle w:val="Heading1"/>
        <w:spacing w:line="240" w:lineRule="auto"/>
        <w:rPr>
          <w:rFonts w:ascii="Arial" w:hAnsi="Arial" w:cs="Arial"/>
          <w:szCs w:val="20"/>
          <w:lang w:val="sr-Cyrl-RS"/>
        </w:rPr>
      </w:pPr>
      <w:bookmarkStart w:id="7" w:name="_Toc514232671"/>
      <w:r w:rsidRPr="00814BCD">
        <w:rPr>
          <w:rFonts w:ascii="Arial" w:hAnsi="Arial" w:cs="Arial"/>
          <w:szCs w:val="20"/>
          <w:lang w:val="sr-Cyrl-RS"/>
        </w:rPr>
        <w:t>HRVATSKA</w:t>
      </w:r>
      <w:bookmarkEnd w:id="7"/>
    </w:p>
    <w:p w:rsidR="00814BCD" w:rsidRPr="00814BCD" w:rsidRDefault="00814BCD" w:rsidP="00814BCD">
      <w:pPr>
        <w:rPr>
          <w:rFonts w:cs="Arial"/>
          <w:lang w:val="sr-Cyrl-RS"/>
        </w:rPr>
      </w:pPr>
    </w:p>
    <w:p w:rsidR="00814BCD" w:rsidRPr="00814BCD" w:rsidRDefault="00814BCD" w:rsidP="00814BCD">
      <w:pPr>
        <w:spacing w:line="360" w:lineRule="auto"/>
        <w:jc w:val="both"/>
        <w:rPr>
          <w:rFonts w:cs="Arial"/>
          <w:color w:val="424242"/>
          <w:lang w:val="sr-Cyrl-RS"/>
        </w:rPr>
      </w:pPr>
      <w:r w:rsidRPr="00814BCD">
        <w:rPr>
          <w:rFonts w:cs="Arial"/>
          <w:lang w:val="sr-Cyrl-RS"/>
        </w:rPr>
        <w:t xml:space="preserve">Hrvatska je donosila niz strateških dokumenata u cilju podmlađivanja i rasta stanovništva. Prvi od njih je Nacionalni program demografskog razvitka iz 1996. godine, zatim Nacionalna porodična politika iz 2003. godine i Nacionalna populaciona politika 2006. godine. Predložen je niz mera među kojima je i rešavanje stambenih problema, smanjenje iseljavanja stanovništva, sistemska podrška porodici i poreske olakšice. Prve mere sa kojima se krenulo već u 2007. godini su mere socijalne i ekonomske politike. Uvedeni su dodaci za decu, decu sa posebnim potrebama, porodiljske i roditeljske nadoknade, pronatalitetni dodatak na svako treće i četvrto dete. Dodatak za dete je novčano primanje koje koristi roditelj ili druga osoba i određeno je Zakonom o dodatku za decu radi podrške izdržavanju i podizanju dece. Pravo se ostvaruje ako prosečni prihodi po članu domaćinstva ne prelaze 1600 kuna mesečno. Deca ostvaruju pravo na ovaj dodatak do navršene 15 godine, a ukoliko je dete bez oba roditelja onda ga koristi do kraja redovnog školovanja. Dete sa težim oštećenjem zdravlja dodatak dobija do 27 godine. Uz ovaj dodatak, za svako treće i četvrto dete, roditelji dobijaju i dodatak u iznosu od 500 kuna. To znači da se uz određenu ukupnu </w:t>
      </w:r>
      <w:r w:rsidRPr="00814BCD">
        <w:rPr>
          <w:rFonts w:cs="Arial"/>
          <w:lang w:val="sr-Cyrl-RS"/>
        </w:rPr>
        <w:lastRenderedPageBreak/>
        <w:t xml:space="preserve">sumu dodatka korisniku dodaje 500, odnosno 1000 kuna mesečno ako koristi dodatak za troje i više dece. Porodiljske i roditeljske nadoknade su vremenske (odsustva i poštede sa rada i propisano vreme za brigu o detetu) i novčane (nakanda plate i novčana naknada i pomoć), a ostvaruju ih majka i otac deteta podjednako, u bračnoj ili vanbračnoj zajednici. Roditelji imaju pravo na odsustvo sa rada u trajanju od 8 za prvo i drugo dete i 30 meseci za blizance, treće i svako sledeće dete. Zaposleni roditelji imaju pravo na fleksibilno korišćenje odsustva s posla radi nege deteta do njegove osme godine. Takođe, odsustvo se može koristiti i kao pravo na rad s polovinom punog radnog vremena u dvostrukom trajanju neiskorišćenog odsustva radi nege deteta. Svi roditelji imaju pravo i na jednokratnu novčanu nadoknadu u iznosu od 2300 kuna za novorođeno dete. Pravo na roditeljski dodatak imaju i nezaposlene majke. </w:t>
      </w:r>
    </w:p>
    <w:p w:rsidR="00814BCD" w:rsidRPr="00814BCD" w:rsidRDefault="00814BCD" w:rsidP="00814BCD">
      <w:pPr>
        <w:spacing w:line="360" w:lineRule="auto"/>
        <w:jc w:val="both"/>
        <w:rPr>
          <w:rFonts w:cs="Arial"/>
          <w:lang w:val="sr-Cyrl-RS"/>
        </w:rPr>
      </w:pPr>
      <w:r w:rsidRPr="00814BCD">
        <w:rPr>
          <w:rFonts w:cs="Arial"/>
          <w:lang w:val="sr-Cyrl-RS"/>
        </w:rPr>
        <w:t xml:space="preserve">Međutim, mere nisu dale očekivane rezultate. Hrvatska i dalje ima prirodni pad stanovništva i bori se sa intenzivnim iseljavanjem mladih i obrazovanih stanovnika. Zato je populaciona politika deo Programa Vlade Republike Hrvatske za period  2016-2020. god. a da bi se pratio rad i koordinisano sprovodile mere demografske politike iz Programa, u martu ove godine osnovano je i Veće za demografsku revitalizaciju Hrvatske. Budžetom su predviđena sredstva za povećanje roditeljskih naknada, a povećan je i lični odbitak poreza na dohodak za izdržavanje deteta, sa progresijom iznosa odbitka za svako sledeće dete. U pripemi je i zakon kojim bi država subvencionisala kredite roditelja u zavisnosti od broja dece za kupovinu stana, odnosno rešavanje stambenog pitanja. Primenjuju se i mere vezane za uređivanje i usklađivanje poslovnog i privatnog života, odnosno radnog  vremena s tržištem rada u korist porodice, a predviđa se i povećanje kapaciteta vrtića i dalja institucionalizacija predškolskog vaspitanja. </w:t>
      </w:r>
    </w:p>
    <w:p w:rsidR="00814BCD" w:rsidRPr="00814BCD" w:rsidRDefault="00814BCD" w:rsidP="00814BCD">
      <w:pPr>
        <w:pStyle w:val="Heading1"/>
        <w:rPr>
          <w:rFonts w:ascii="Arial" w:hAnsi="Arial" w:cs="Arial"/>
          <w:szCs w:val="20"/>
          <w:lang w:val="sr-Cyrl-RS"/>
        </w:rPr>
      </w:pPr>
      <w:bookmarkStart w:id="8" w:name="_Toc514232672"/>
      <w:r w:rsidRPr="00814BCD">
        <w:rPr>
          <w:rFonts w:ascii="Arial" w:hAnsi="Arial" w:cs="Arial"/>
          <w:szCs w:val="20"/>
          <w:lang w:val="sr-Cyrl-RS"/>
        </w:rPr>
        <w:t>NORVEŠKA</w:t>
      </w:r>
      <w:bookmarkEnd w:id="8"/>
    </w:p>
    <w:p w:rsidR="00814BCD" w:rsidRPr="00814BCD" w:rsidRDefault="00814BCD" w:rsidP="00814BCD">
      <w:pPr>
        <w:rPr>
          <w:rFonts w:cs="Arial"/>
          <w:lang w:val="sr-Cyrl-RS"/>
        </w:rPr>
      </w:pPr>
    </w:p>
    <w:p w:rsidR="00814BCD" w:rsidRPr="00814BCD" w:rsidRDefault="00814BCD" w:rsidP="00814BCD">
      <w:pPr>
        <w:spacing w:line="360" w:lineRule="auto"/>
        <w:jc w:val="both"/>
        <w:rPr>
          <w:rFonts w:cs="Arial"/>
          <w:lang w:val="sr-Cyrl-RS"/>
        </w:rPr>
      </w:pPr>
      <w:r w:rsidRPr="00814BCD">
        <w:rPr>
          <w:rFonts w:cs="Arial"/>
          <w:lang w:val="sr-Cyrl-RS"/>
        </w:rPr>
        <w:t xml:space="preserve">U Novreškoj je stopa fertiliteta veoma visoka, a demografska slika takva da se u ovom slučaju ne govori o rezultatima mera populacione politike već višegodišnje porodične politike i socijalnog blagostanja u kome je posledično porasla i stopa nataliteta. Ukupno stanovništvo Norveške se 2014. godine povećalo prirodnim putem, ne računajući doseljenike, za 0,4%. Stopa fertiliteta nikad nije pala ispod 1,6 a poslednjih trideset godina se kreće između 1,7 i 2. </w:t>
      </w:r>
    </w:p>
    <w:p w:rsidR="00814BCD" w:rsidRPr="00814BCD" w:rsidRDefault="00814BCD" w:rsidP="00814BCD">
      <w:pPr>
        <w:spacing w:line="360" w:lineRule="auto"/>
        <w:jc w:val="both"/>
        <w:rPr>
          <w:rFonts w:cs="Arial"/>
          <w:lang w:val="sr-Cyrl-RS"/>
        </w:rPr>
      </w:pPr>
      <w:r w:rsidRPr="00814BCD">
        <w:rPr>
          <w:rFonts w:cs="Arial"/>
          <w:lang w:val="sr-Cyrl-RS"/>
        </w:rPr>
        <w:t>Osnovno načelo državne politike je omogućiti svakome da ima dete bez obziljnih finansijskih i radnih stresova i očuvanje izgrađenih liberalnih društvenih vrednosti. U Norveškoj nema socijalnog pritiska i stigmatizacije nevenčanih parova ili majki bez partnera. Od ukupnog broja rođene  dece 45% je rođeno u vanbračnim zajednicama, a 13% dece rađaju samohrane majke. Visokoškolski sistem je takav da se u slučaju trudnoće studije bez problema prekidaju tokom nege deteta i povratak ne fakultet je lak. Zato Norveška ima i visoku stopu studentkinja koje su starije od 25 godina što je posledica rađanja dece u ranim dvadesetim.</w:t>
      </w:r>
    </w:p>
    <w:p w:rsidR="00814BCD" w:rsidRPr="00814BCD" w:rsidRDefault="00814BCD" w:rsidP="00814BCD">
      <w:pPr>
        <w:spacing w:line="360" w:lineRule="auto"/>
        <w:jc w:val="both"/>
        <w:rPr>
          <w:rFonts w:cs="Arial"/>
          <w:lang w:val="sr-Cyrl-RS"/>
        </w:rPr>
      </w:pPr>
      <w:r w:rsidRPr="00814BCD">
        <w:rPr>
          <w:rFonts w:cs="Arial"/>
          <w:lang w:val="sr-Cyrl-RS"/>
        </w:rPr>
        <w:lastRenderedPageBreak/>
        <w:t xml:space="preserve">Primarni cilj otvaranja jeftinih i ravnomereno zastupljenih predškolskih ustanova u Norveškoj nije bio da se žene stimulišu da rađaju već da bi lakše mogle da rade i razvijaju se podjednako kao i muškarci. Norveška ima jednu od najkraćih radnih nedelja među evropskim zemljama, a po stopi nezaposlenosti je druga u Evropi. Rukovodeći se načelom ravnopravnosti polova država ohrabruje zaposlene žene da rađaju više. U nezi deteta podjednako učestvuju i majka i otac. Odsustvo sa posla radi nege deteta traje 59 nedelja  uz naknadu pune plate a najmanje 10 nedelja ga mora koristiti otac deteta. Vrtići su za mnoge i besplatni i svima dostupni, a iznos koji se plaća za vrtić se odbija od poreza. Ukoliko roditelji ne dobiju mesto u vrtiću ili slobodnom voljom odluče da dete podižu kod kuće, iznos koji država ulaže u vrtiće po detetu isplaćuje se roditelju kao naknada. Ishrana i boravak u školi su besplatni. </w:t>
      </w:r>
    </w:p>
    <w:p w:rsidR="00814BCD" w:rsidRPr="00814BCD" w:rsidRDefault="00814BCD" w:rsidP="00814BCD">
      <w:pPr>
        <w:pStyle w:val="Heading1"/>
        <w:spacing w:line="240" w:lineRule="auto"/>
        <w:rPr>
          <w:rFonts w:ascii="Arial" w:hAnsi="Arial" w:cs="Arial"/>
          <w:szCs w:val="20"/>
          <w:lang w:val="sr-Cyrl-RS"/>
        </w:rPr>
      </w:pPr>
      <w:bookmarkStart w:id="9" w:name="_Toc514232673"/>
      <w:r w:rsidRPr="00814BCD">
        <w:rPr>
          <w:rFonts w:ascii="Arial" w:hAnsi="Arial" w:cs="Arial"/>
          <w:szCs w:val="20"/>
          <w:lang w:val="sr-Cyrl-RS"/>
        </w:rPr>
        <w:t>ZAKLjUČAK</w:t>
      </w:r>
      <w:bookmarkEnd w:id="9"/>
    </w:p>
    <w:p w:rsidR="00814BCD" w:rsidRPr="00814BCD" w:rsidRDefault="00814BCD" w:rsidP="00814BCD">
      <w:pPr>
        <w:rPr>
          <w:rFonts w:cs="Arial"/>
          <w:lang w:val="sr-Cyrl-RS"/>
        </w:rPr>
      </w:pPr>
    </w:p>
    <w:p w:rsidR="00814BCD" w:rsidRPr="00814BCD" w:rsidRDefault="00814BCD" w:rsidP="00814BCD">
      <w:pPr>
        <w:spacing w:line="360" w:lineRule="auto"/>
        <w:jc w:val="both"/>
        <w:rPr>
          <w:rFonts w:cs="Arial"/>
          <w:lang w:val="sr-Cyrl-RS"/>
        </w:rPr>
      </w:pPr>
      <w:r w:rsidRPr="00814BCD">
        <w:rPr>
          <w:rFonts w:cs="Arial"/>
          <w:lang w:val="sr-Cyrl-RS"/>
        </w:rPr>
        <w:t xml:space="preserve">Pored populacione politike koja predstavlja politiku direktnog uticaja države radi postizanja određenih demografskih ciljeva, istovremeno je promovisana i politika planiranja porodice, čije je osnovno obeležje shvatanje o neprikosnovenom pravu pojedinca da slobodno odlučuje o rađanju. Ne postoji jedinstveno rešenje kad je populaciona politika u pitanju. U pitanju je skup mera i aktivnosti koje države same moraju sprovesti u okviru šire politike i u zavisnosti od specifičnosti društva. </w:t>
      </w:r>
    </w:p>
    <w:p w:rsidR="00814BCD" w:rsidRPr="00814BCD" w:rsidRDefault="00814BCD" w:rsidP="00814BCD">
      <w:pPr>
        <w:spacing w:line="360" w:lineRule="auto"/>
        <w:jc w:val="both"/>
        <w:rPr>
          <w:rFonts w:cs="Arial"/>
          <w:lang w:val="sr-Cyrl-RS"/>
        </w:rPr>
      </w:pPr>
      <w:r w:rsidRPr="00814BCD">
        <w:rPr>
          <w:rFonts w:cs="Arial"/>
          <w:lang w:val="sr-Cyrl-RS"/>
        </w:rPr>
        <w:t xml:space="preserve">Uspeh mera koje jedna država sprovodi u cilju podsticanja rađanja je merljiv, ali za to je neophodno vreme. Neophodno je da prođe bar decenija da bi mere mogle da daju očekivane rezultate. Zato je neophodno da se podsticaji za porodicu planiraju dugoročno u okviru šire socijalne politike i razvoja društva u željenom pravcu. </w:t>
      </w:r>
    </w:p>
    <w:p w:rsidR="00814BCD" w:rsidRPr="00814BCD" w:rsidRDefault="00814BCD" w:rsidP="00814BCD">
      <w:pPr>
        <w:spacing w:line="360" w:lineRule="auto"/>
        <w:jc w:val="both"/>
        <w:rPr>
          <w:rFonts w:cs="Arial"/>
          <w:b/>
          <w:bCs/>
          <w:i/>
          <w:iCs/>
          <w:lang w:val="sr-Cyrl-RS"/>
        </w:rPr>
      </w:pPr>
    </w:p>
    <w:p w:rsidR="00814BCD" w:rsidRPr="00814BCD" w:rsidRDefault="00814BCD" w:rsidP="00814BCD">
      <w:pPr>
        <w:spacing w:line="360" w:lineRule="auto"/>
        <w:jc w:val="both"/>
        <w:rPr>
          <w:rFonts w:cs="Arial"/>
          <w:b/>
          <w:bCs/>
          <w:i/>
          <w:iCs/>
          <w:lang w:val="sr-Cyrl-RS"/>
        </w:rPr>
      </w:pPr>
    </w:p>
    <w:p w:rsidR="00814BCD" w:rsidRPr="0026527B" w:rsidRDefault="00814BCD" w:rsidP="00814BCD">
      <w:pPr>
        <w:spacing w:line="360" w:lineRule="auto"/>
        <w:jc w:val="both"/>
        <w:rPr>
          <w:rFonts w:cs="Arial"/>
          <w:i/>
          <w:iCs/>
          <w:lang w:val="sr-Cyrl-RS"/>
        </w:rPr>
      </w:pPr>
      <w:r w:rsidRPr="00814BCD">
        <w:rPr>
          <w:rFonts w:cs="Arial"/>
          <w:b/>
          <w:bCs/>
          <w:i/>
          <w:iCs/>
          <w:lang w:val="sr-Cyrl-RS"/>
        </w:rPr>
        <w:t>Izvori informacija</w:t>
      </w:r>
    </w:p>
    <w:p w:rsidR="00814BCD" w:rsidRPr="00814BCD" w:rsidRDefault="00814BCD" w:rsidP="00814BCD">
      <w:pPr>
        <w:spacing w:after="0"/>
        <w:rPr>
          <w:rFonts w:cs="Arial"/>
          <w:color w:val="333333"/>
          <w:lang w:val="sr-Cyrl-RS"/>
        </w:rPr>
      </w:pPr>
      <w:r w:rsidRPr="00814BCD">
        <w:rPr>
          <w:rFonts w:cs="Arial"/>
          <w:lang w:val="sr-Cyrl-RS"/>
        </w:rPr>
        <w:t xml:space="preserve">Baza propisa Paragraf, </w:t>
      </w:r>
      <w:hyperlink r:id="rId9" w:history="1">
        <w:r w:rsidRPr="00814BCD">
          <w:rPr>
            <w:rStyle w:val="Hyperlink"/>
            <w:rFonts w:cs="Arial"/>
            <w:lang w:val="sr-Cyrl-RS"/>
          </w:rPr>
          <w:t>http://www.paragraf.rs/dnevne-vesti/310317/310317-vest15.html</w:t>
        </w:r>
      </w:hyperlink>
    </w:p>
    <w:p w:rsidR="00814BCD" w:rsidRPr="00814BCD" w:rsidRDefault="00814BCD" w:rsidP="00814BCD">
      <w:pPr>
        <w:spacing w:after="0" w:line="360" w:lineRule="auto"/>
        <w:rPr>
          <w:rFonts w:cs="Arial"/>
          <w:lang w:val="sr-Cyrl-RS"/>
        </w:rPr>
      </w:pPr>
    </w:p>
    <w:p w:rsidR="00814BCD" w:rsidRPr="0026527B" w:rsidRDefault="00814BCD" w:rsidP="00814BCD">
      <w:pPr>
        <w:spacing w:after="0" w:line="360" w:lineRule="auto"/>
        <w:rPr>
          <w:rStyle w:val="Hyperlink"/>
          <w:rFonts w:cs="Arial"/>
          <w:lang w:val="sr-Cyrl-RS"/>
        </w:rPr>
      </w:pPr>
      <w:r w:rsidRPr="00814BCD">
        <w:rPr>
          <w:rFonts w:cs="Arial"/>
          <w:lang w:val="sr-Cyrl-RS"/>
        </w:rPr>
        <w:t xml:space="preserve">Kabinet ministra bez portfelja zaduženog za demografiju i populacionu politiku Vlade Republike Srbije, </w:t>
      </w:r>
      <w:hyperlink r:id="rId10" w:history="1">
        <w:r w:rsidRPr="00814BCD">
          <w:rPr>
            <w:rStyle w:val="Hyperlink"/>
            <w:rFonts w:cs="Arial"/>
            <w:lang w:val="sr-Cyrl-RS"/>
          </w:rPr>
          <w:t>http://www.mdpp.gov.rs</w:t>
        </w:r>
      </w:hyperlink>
    </w:p>
    <w:p w:rsidR="00814BCD" w:rsidRPr="0026527B" w:rsidRDefault="00814BCD" w:rsidP="00814BCD">
      <w:pPr>
        <w:spacing w:after="0" w:line="360" w:lineRule="auto"/>
        <w:rPr>
          <w:rStyle w:val="Hyperlink"/>
          <w:rFonts w:cs="Arial"/>
          <w:lang w:val="sr-Cyrl-RS"/>
        </w:rPr>
      </w:pPr>
    </w:p>
    <w:p w:rsidR="00814BCD" w:rsidRPr="00814BCD" w:rsidRDefault="00814BCD" w:rsidP="00814BCD">
      <w:pPr>
        <w:spacing w:after="0" w:line="360" w:lineRule="auto"/>
        <w:rPr>
          <w:rStyle w:val="Hyperlink"/>
          <w:rFonts w:cs="Arial"/>
          <w:lang w:val="sr-Latn-RS"/>
        </w:rPr>
      </w:pPr>
      <w:r w:rsidRPr="00814BCD">
        <w:rPr>
          <w:rFonts w:cs="Arial"/>
          <w:lang w:val="sr-Latn-RS"/>
        </w:rPr>
        <w:t xml:space="preserve">Koje su mjere populacijske politike dale rezultate u drugim zemljama, </w:t>
      </w:r>
      <w:hyperlink r:id="rId11" w:history="1">
        <w:r w:rsidRPr="00814BCD">
          <w:rPr>
            <w:rStyle w:val="Hyperlink"/>
            <w:rFonts w:cs="Arial"/>
            <w:lang w:val="sr-Latn-RS"/>
          </w:rPr>
          <w:t>https://narod.hr/hrvatska/koje-su-mjere-populacijske-politike-dale-rezultate-u-drugim-zemljama</w:t>
        </w:r>
      </w:hyperlink>
    </w:p>
    <w:p w:rsidR="00814BCD" w:rsidRPr="0026527B" w:rsidRDefault="00814BCD" w:rsidP="00814BCD">
      <w:pPr>
        <w:rPr>
          <w:rFonts w:cs="Arial"/>
          <w:lang w:val="sr-Cyrl-RS"/>
        </w:rPr>
      </w:pPr>
    </w:p>
    <w:p w:rsidR="00814BCD" w:rsidRPr="0026527B" w:rsidRDefault="00814BCD" w:rsidP="00814BCD">
      <w:pPr>
        <w:rPr>
          <w:rFonts w:cs="Arial"/>
          <w:lang w:val="sv-FI"/>
        </w:rPr>
      </w:pPr>
      <w:r w:rsidRPr="00814BCD">
        <w:rPr>
          <w:rFonts w:cs="Arial"/>
          <w:lang w:val="ru-RU"/>
        </w:rPr>
        <w:t>Komentar</w:t>
      </w:r>
      <w:r w:rsidRPr="00814BCD">
        <w:rPr>
          <w:rFonts w:cs="Arial"/>
          <w:lang w:val="sr-Cyrl-RS"/>
        </w:rPr>
        <w:t xml:space="preserve"> </w:t>
      </w:r>
      <w:r w:rsidRPr="00814BCD">
        <w:rPr>
          <w:rFonts w:cs="Arial"/>
          <w:lang w:val="ru-RU"/>
        </w:rPr>
        <w:t>Uredbe</w:t>
      </w:r>
      <w:r w:rsidRPr="00814BCD">
        <w:rPr>
          <w:rFonts w:cs="Arial"/>
          <w:lang w:val="sr-Cyrl-RS"/>
        </w:rPr>
        <w:t xml:space="preserve"> </w:t>
      </w:r>
      <w:r w:rsidRPr="00814BCD">
        <w:rPr>
          <w:rFonts w:cs="Arial"/>
          <w:lang w:val="ru-RU"/>
        </w:rPr>
        <w:t>o</w:t>
      </w:r>
      <w:r w:rsidRPr="00814BCD">
        <w:rPr>
          <w:rFonts w:cs="Arial"/>
          <w:lang w:val="sr-Cyrl-RS"/>
        </w:rPr>
        <w:t xml:space="preserve"> </w:t>
      </w:r>
      <w:r w:rsidRPr="00814BCD">
        <w:rPr>
          <w:rFonts w:cs="Arial"/>
          <w:lang w:val="ru-RU"/>
        </w:rPr>
        <w:t>utvr</w:t>
      </w:r>
      <w:r w:rsidRPr="00814BCD">
        <w:rPr>
          <w:rFonts w:cs="Arial"/>
          <w:lang w:val="sr-Cyrl-RS"/>
        </w:rPr>
        <w:t>đ</w:t>
      </w:r>
      <w:r w:rsidRPr="00814BCD">
        <w:rPr>
          <w:rFonts w:cs="Arial"/>
          <w:lang w:val="ru-RU"/>
        </w:rPr>
        <w:t>ivanju</w:t>
      </w:r>
      <w:r w:rsidRPr="00814BCD">
        <w:rPr>
          <w:rFonts w:cs="Arial"/>
          <w:lang w:val="sr-Cyrl-RS"/>
        </w:rPr>
        <w:t xml:space="preserve"> </w:t>
      </w:r>
      <w:r w:rsidRPr="00814BCD">
        <w:rPr>
          <w:rFonts w:cs="Arial"/>
          <w:lang w:val="ru-RU"/>
        </w:rPr>
        <w:t>programa</w:t>
      </w:r>
      <w:r w:rsidRPr="00814BCD">
        <w:rPr>
          <w:rFonts w:cs="Arial"/>
          <w:lang w:val="sr-Cyrl-RS"/>
        </w:rPr>
        <w:t xml:space="preserve"> </w:t>
      </w:r>
      <w:r w:rsidRPr="00814BCD">
        <w:rPr>
          <w:rFonts w:cs="Arial"/>
          <w:lang w:val="ru-RU"/>
        </w:rPr>
        <w:t>rasporeda</w:t>
      </w:r>
      <w:r w:rsidRPr="00814BCD">
        <w:rPr>
          <w:rFonts w:cs="Arial"/>
          <w:lang w:val="sr-Cyrl-RS"/>
        </w:rPr>
        <w:t xml:space="preserve"> </w:t>
      </w:r>
      <w:r w:rsidRPr="00814BCD">
        <w:rPr>
          <w:rFonts w:cs="Arial"/>
          <w:lang w:val="ru-RU"/>
        </w:rPr>
        <w:t>i</w:t>
      </w:r>
      <w:r w:rsidRPr="00814BCD">
        <w:rPr>
          <w:rFonts w:cs="Arial"/>
          <w:lang w:val="sr-Cyrl-RS"/>
        </w:rPr>
        <w:t xml:space="preserve"> </w:t>
      </w:r>
      <w:r w:rsidRPr="00814BCD">
        <w:rPr>
          <w:rFonts w:cs="Arial"/>
          <w:lang w:val="ru-RU"/>
        </w:rPr>
        <w:t>kori</w:t>
      </w:r>
      <w:r w:rsidRPr="00814BCD">
        <w:rPr>
          <w:rFonts w:cs="Arial"/>
          <w:lang w:val="sr-Cyrl-RS"/>
        </w:rPr>
        <w:t>šć</w:t>
      </w:r>
      <w:r w:rsidRPr="00814BCD">
        <w:rPr>
          <w:rFonts w:cs="Arial"/>
          <w:lang w:val="ru-RU"/>
        </w:rPr>
        <w:t>enja</w:t>
      </w:r>
      <w:r w:rsidRPr="00814BCD">
        <w:rPr>
          <w:rFonts w:cs="Arial"/>
          <w:lang w:val="sr-Cyrl-RS"/>
        </w:rPr>
        <w:t xml:space="preserve"> </w:t>
      </w:r>
      <w:r w:rsidRPr="00814BCD">
        <w:rPr>
          <w:rFonts w:cs="Arial"/>
          <w:lang w:val="ru-RU"/>
        </w:rPr>
        <w:t>sredstava</w:t>
      </w:r>
      <w:r w:rsidRPr="00814BCD">
        <w:rPr>
          <w:rFonts w:cs="Arial"/>
          <w:lang w:val="sr-Cyrl-RS"/>
        </w:rPr>
        <w:t xml:space="preserve"> </w:t>
      </w:r>
      <w:r w:rsidRPr="00814BCD">
        <w:rPr>
          <w:rFonts w:cs="Arial"/>
          <w:lang w:val="ru-RU"/>
        </w:rPr>
        <w:t>podr</w:t>
      </w:r>
      <w:r w:rsidRPr="00814BCD">
        <w:rPr>
          <w:rFonts w:cs="Arial"/>
          <w:lang w:val="sr-Cyrl-RS"/>
        </w:rPr>
        <w:t>š</w:t>
      </w:r>
      <w:r w:rsidRPr="00814BCD">
        <w:rPr>
          <w:rFonts w:cs="Arial"/>
          <w:lang w:val="ru-RU"/>
        </w:rPr>
        <w:t>ke</w:t>
      </w:r>
      <w:r w:rsidRPr="00814BCD">
        <w:rPr>
          <w:rFonts w:cs="Arial"/>
          <w:lang w:val="sr-Cyrl-RS"/>
        </w:rPr>
        <w:t xml:space="preserve"> </w:t>
      </w:r>
      <w:r w:rsidRPr="00814BCD">
        <w:rPr>
          <w:rFonts w:cs="Arial"/>
          <w:lang w:val="ru-RU"/>
        </w:rPr>
        <w:t>sprovo</w:t>
      </w:r>
      <w:r w:rsidRPr="00814BCD">
        <w:rPr>
          <w:rFonts w:cs="Arial"/>
          <w:lang w:val="sr-Cyrl-RS"/>
        </w:rPr>
        <w:t>đ</w:t>
      </w:r>
      <w:r w:rsidRPr="00814BCD">
        <w:rPr>
          <w:rFonts w:cs="Arial"/>
          <w:lang w:val="ru-RU"/>
        </w:rPr>
        <w:t>enju</w:t>
      </w:r>
      <w:r w:rsidRPr="00814BCD">
        <w:rPr>
          <w:rFonts w:cs="Arial"/>
          <w:lang w:val="sr-Cyrl-RS"/>
        </w:rPr>
        <w:t xml:space="preserve"> </w:t>
      </w:r>
      <w:r w:rsidRPr="00814BCD">
        <w:rPr>
          <w:rFonts w:cs="Arial"/>
          <w:lang w:val="ru-RU"/>
        </w:rPr>
        <w:t>mera</w:t>
      </w:r>
      <w:r w:rsidRPr="00814BCD">
        <w:rPr>
          <w:rFonts w:cs="Arial"/>
          <w:lang w:val="sr-Cyrl-RS"/>
        </w:rPr>
        <w:t xml:space="preserve"> </w:t>
      </w:r>
      <w:r w:rsidRPr="00814BCD">
        <w:rPr>
          <w:rFonts w:cs="Arial"/>
          <w:lang w:val="ru-RU"/>
        </w:rPr>
        <w:t>populacione</w:t>
      </w:r>
      <w:r w:rsidRPr="00814BCD">
        <w:rPr>
          <w:rFonts w:cs="Arial"/>
          <w:lang w:val="sr-Cyrl-RS"/>
        </w:rPr>
        <w:t xml:space="preserve"> </w:t>
      </w:r>
      <w:r w:rsidRPr="00814BCD">
        <w:rPr>
          <w:rFonts w:cs="Arial"/>
          <w:lang w:val="ru-RU"/>
        </w:rPr>
        <w:t>politike</w:t>
      </w:r>
      <w:r w:rsidRPr="00814BCD">
        <w:rPr>
          <w:rFonts w:cs="Arial"/>
          <w:lang w:val="sr-Cyrl-RS"/>
        </w:rPr>
        <w:t xml:space="preserve"> </w:t>
      </w:r>
      <w:r w:rsidRPr="00814BCD">
        <w:rPr>
          <w:rFonts w:cs="Arial"/>
          <w:lang w:val="ru-RU"/>
        </w:rPr>
        <w:t>u</w:t>
      </w:r>
      <w:r w:rsidRPr="00814BCD">
        <w:rPr>
          <w:rFonts w:cs="Arial"/>
          <w:lang w:val="sr-Cyrl-RS"/>
        </w:rPr>
        <w:t xml:space="preserve"> </w:t>
      </w:r>
      <w:r w:rsidRPr="00814BCD">
        <w:rPr>
          <w:rFonts w:cs="Arial"/>
          <w:lang w:val="ru-RU"/>
        </w:rPr>
        <w:t>Republici</w:t>
      </w:r>
      <w:r w:rsidRPr="00814BCD">
        <w:rPr>
          <w:rFonts w:cs="Arial"/>
          <w:lang w:val="sr-Cyrl-RS"/>
        </w:rPr>
        <w:t xml:space="preserve"> </w:t>
      </w:r>
      <w:r w:rsidRPr="00814BCD">
        <w:rPr>
          <w:rFonts w:cs="Arial"/>
          <w:lang w:val="ru-RU"/>
        </w:rPr>
        <w:t>Srbiji</w:t>
      </w:r>
      <w:r w:rsidRPr="00814BCD">
        <w:rPr>
          <w:rFonts w:cs="Arial"/>
          <w:lang w:val="sr-Cyrl-RS"/>
        </w:rPr>
        <w:t xml:space="preserve"> </w:t>
      </w:r>
      <w:r w:rsidRPr="00814BCD">
        <w:rPr>
          <w:rFonts w:cs="Arial"/>
          <w:lang w:val="ru-RU"/>
        </w:rPr>
        <w:t>za</w:t>
      </w:r>
      <w:r w:rsidRPr="00814BCD">
        <w:rPr>
          <w:rFonts w:cs="Arial"/>
          <w:lang w:val="sr-Cyrl-RS"/>
        </w:rPr>
        <w:t xml:space="preserve"> 2017. </w:t>
      </w:r>
      <w:r w:rsidRPr="0026527B">
        <w:rPr>
          <w:rFonts w:cs="Arial"/>
          <w:lang w:val="sv-FI"/>
        </w:rPr>
        <w:t>Godinu</w:t>
      </w:r>
      <w:r w:rsidRPr="00814BCD">
        <w:rPr>
          <w:rFonts w:cs="Arial"/>
          <w:lang w:val="sr-Cyrl-RS"/>
        </w:rPr>
        <w:t xml:space="preserve">, </w:t>
      </w:r>
      <w:r w:rsidRPr="0026527B">
        <w:rPr>
          <w:rFonts w:cs="Arial"/>
          <w:lang w:val="sv-FI"/>
        </w:rPr>
        <w:t>Bud</w:t>
      </w:r>
      <w:r w:rsidRPr="00814BCD">
        <w:rPr>
          <w:rFonts w:cs="Arial"/>
          <w:lang w:val="sr-Cyrl-RS"/>
        </w:rPr>
        <w:t>ž</w:t>
      </w:r>
      <w:r w:rsidRPr="0026527B">
        <w:rPr>
          <w:rFonts w:cs="Arial"/>
          <w:lang w:val="sv-FI"/>
        </w:rPr>
        <w:t>etski</w:t>
      </w:r>
      <w:r w:rsidRPr="00814BCD">
        <w:rPr>
          <w:rFonts w:cs="Arial"/>
          <w:lang w:val="sr-Cyrl-RS"/>
        </w:rPr>
        <w:t xml:space="preserve"> </w:t>
      </w:r>
      <w:r w:rsidRPr="0026527B">
        <w:rPr>
          <w:rFonts w:cs="Arial"/>
          <w:lang w:val="sv-FI"/>
        </w:rPr>
        <w:t>instruktor</w:t>
      </w:r>
      <w:r w:rsidRPr="00814BCD">
        <w:rPr>
          <w:rFonts w:cs="Arial"/>
          <w:lang w:val="sr-Cyrl-RS"/>
        </w:rPr>
        <w:t xml:space="preserve">, </w:t>
      </w:r>
      <w:r w:rsidRPr="0026527B">
        <w:rPr>
          <w:rFonts w:cs="Arial"/>
          <w:lang w:val="sv-FI"/>
        </w:rPr>
        <w:t>br</w:t>
      </w:r>
      <w:r w:rsidRPr="00814BCD">
        <w:rPr>
          <w:rFonts w:cs="Arial"/>
          <w:lang w:val="sr-Cyrl-RS"/>
        </w:rPr>
        <w:t>. 164 (09.05.2017.)</w:t>
      </w:r>
    </w:p>
    <w:p w:rsidR="00814BCD" w:rsidRPr="0026527B" w:rsidRDefault="00814BCD" w:rsidP="00814BCD">
      <w:pPr>
        <w:spacing w:after="0" w:line="360" w:lineRule="auto"/>
        <w:rPr>
          <w:rFonts w:cs="Arial"/>
          <w:lang w:val="sv-FI"/>
        </w:rPr>
      </w:pPr>
    </w:p>
    <w:p w:rsidR="00814BCD" w:rsidRPr="00814BCD" w:rsidRDefault="00814BCD" w:rsidP="00814BCD">
      <w:pPr>
        <w:spacing w:after="0" w:line="360" w:lineRule="auto"/>
        <w:rPr>
          <w:rStyle w:val="Hyperlink"/>
          <w:rFonts w:cs="Arial"/>
          <w:lang w:val="sv-FI"/>
        </w:rPr>
      </w:pPr>
      <w:r w:rsidRPr="00814BCD">
        <w:rPr>
          <w:rFonts w:cs="Arial"/>
          <w:lang w:val="sr-Cyrl-RS"/>
        </w:rPr>
        <w:t xml:space="preserve">Ministarstvo za demografiju, obitelj, mlade i socijalnu politiku </w:t>
      </w:r>
      <w:r w:rsidRPr="00814BCD">
        <w:rPr>
          <w:rFonts w:cs="Arial"/>
          <w:lang w:val="sr-Latn-RS"/>
        </w:rPr>
        <w:t xml:space="preserve">Republike Hrvatske, </w:t>
      </w:r>
      <w:r w:rsidRPr="00814BCD">
        <w:rPr>
          <w:rFonts w:cs="Arial"/>
          <w:lang w:val="sr-Cyrl-RS"/>
        </w:rPr>
        <w:t xml:space="preserve"> </w:t>
      </w:r>
      <w:hyperlink r:id="rId12" w:history="1">
        <w:r w:rsidRPr="00814BCD">
          <w:rPr>
            <w:rStyle w:val="Hyperlink"/>
            <w:rFonts w:cs="Arial"/>
            <w:lang w:val="sr-Cyrl-RS"/>
          </w:rPr>
          <w:t>http://www.mspm.hr</w:t>
        </w:r>
      </w:hyperlink>
    </w:p>
    <w:p w:rsidR="00814BCD" w:rsidRPr="0026527B" w:rsidRDefault="00814BCD" w:rsidP="00814BCD">
      <w:pPr>
        <w:spacing w:after="0" w:line="360" w:lineRule="auto"/>
        <w:rPr>
          <w:rStyle w:val="Hyperlink"/>
          <w:rFonts w:cs="Arial"/>
          <w:lang w:val="sv-FI"/>
        </w:rPr>
      </w:pPr>
    </w:p>
    <w:p w:rsidR="00814BCD" w:rsidRPr="00814BCD" w:rsidRDefault="00814BCD" w:rsidP="00814BCD">
      <w:pPr>
        <w:spacing w:after="0" w:line="360" w:lineRule="auto"/>
        <w:rPr>
          <w:rFonts w:cs="Arial"/>
          <w:color w:val="0000FF"/>
          <w:u w:val="single"/>
          <w:lang w:val="sr-Cyrl-RS"/>
        </w:rPr>
      </w:pPr>
      <w:r w:rsidRPr="00814BCD">
        <w:rPr>
          <w:rFonts w:cs="Arial"/>
          <w:lang w:val="sr-Cyrl-RS"/>
        </w:rPr>
        <w:t xml:space="preserve">Ministarstvo zdravlja, i socijalne zaštite Republike Srpske : Resor za socijalnu, porodičnu i dječiju zaštitu, </w:t>
      </w:r>
    </w:p>
    <w:p w:rsidR="00814BCD" w:rsidRPr="00814BCD" w:rsidRDefault="00AC793C" w:rsidP="00814BCD">
      <w:pPr>
        <w:spacing w:after="0" w:line="360" w:lineRule="auto"/>
        <w:rPr>
          <w:rFonts w:cs="Arial"/>
          <w:lang w:val="sr-Cyrl-RS"/>
        </w:rPr>
      </w:pPr>
      <w:hyperlink r:id="rId13" w:history="1">
        <w:r w:rsidR="00814BCD" w:rsidRPr="00814BCD">
          <w:rPr>
            <w:rStyle w:val="Hyperlink"/>
            <w:rFonts w:cs="Arial"/>
            <w:lang w:val="sr-Cyrl-RS"/>
          </w:rPr>
          <w:t>http://www.vladars.net/sr-SP-Cyrl/Vlada/Ministarstva/MZSZ/socijalna_zastita/Pages/default.aspx</w:t>
        </w:r>
      </w:hyperlink>
    </w:p>
    <w:p w:rsidR="00814BCD" w:rsidRPr="0026527B" w:rsidRDefault="00814BCD" w:rsidP="00814BCD">
      <w:pPr>
        <w:spacing w:after="0" w:line="360" w:lineRule="auto"/>
        <w:rPr>
          <w:rStyle w:val="Hyperlink"/>
          <w:rFonts w:cs="Arial"/>
          <w:lang w:val="sr-Cyrl-RS"/>
        </w:rPr>
      </w:pPr>
    </w:p>
    <w:p w:rsidR="00814BCD" w:rsidRPr="00814BCD" w:rsidRDefault="00281D20" w:rsidP="00814BCD">
      <w:pPr>
        <w:spacing w:after="0" w:line="360" w:lineRule="auto"/>
        <w:rPr>
          <w:rFonts w:cs="Arial"/>
          <w:lang w:val="sr-Latn-BA"/>
        </w:rPr>
      </w:pPr>
      <w:r>
        <w:rPr>
          <w:rStyle w:val="Hyperlink"/>
          <w:rFonts w:cs="Arial"/>
          <w:color w:val="auto"/>
          <w:u w:val="none"/>
          <w:lang w:val="sr-Latn-BA"/>
        </w:rPr>
        <w:t xml:space="preserve">Rostgaard Tine, </w:t>
      </w:r>
      <w:r w:rsidR="00814BCD" w:rsidRPr="00814BCD">
        <w:rPr>
          <w:rFonts w:cs="Arial"/>
          <w:lang w:val="sr-Latn-RS"/>
        </w:rPr>
        <w:t xml:space="preserve">Family policies in Scandinavia, Berlin, </w:t>
      </w:r>
      <w:r w:rsidR="00814BCD" w:rsidRPr="00814BCD">
        <w:rPr>
          <w:rFonts w:cs="Arial"/>
          <w:lang w:val="sr-Latn-BA"/>
        </w:rPr>
        <w:t>Friedrich-Ebert-Stiftung, 2014,</w:t>
      </w:r>
      <w:r w:rsidR="00814BCD" w:rsidRPr="00814BCD">
        <w:rPr>
          <w:rFonts w:cs="Arial"/>
          <w:lang w:val="sr-Latn-RS"/>
        </w:rPr>
        <w:t xml:space="preserve"> </w:t>
      </w:r>
      <w:hyperlink r:id="rId14" w:history="1">
        <w:r w:rsidR="00814BCD" w:rsidRPr="00814BCD">
          <w:rPr>
            <w:rStyle w:val="Hyperlink"/>
            <w:rFonts w:cs="Arial"/>
            <w:lang w:val="sr-Latn-RS"/>
          </w:rPr>
          <w:t>http://library.fes.de/pdf-files/id/11106.pdf</w:t>
        </w:r>
      </w:hyperlink>
    </w:p>
    <w:p w:rsidR="00814BCD" w:rsidRPr="00814BCD" w:rsidRDefault="00814BCD" w:rsidP="00814BCD">
      <w:pPr>
        <w:spacing w:after="0" w:line="360" w:lineRule="auto"/>
        <w:rPr>
          <w:rFonts w:cs="Arial"/>
          <w:lang w:val="sr-Latn-RS"/>
        </w:rPr>
      </w:pPr>
    </w:p>
    <w:p w:rsidR="00814BCD" w:rsidRPr="00814BCD" w:rsidRDefault="00814BCD" w:rsidP="00814BCD">
      <w:pPr>
        <w:spacing w:after="0" w:line="360" w:lineRule="auto"/>
        <w:rPr>
          <w:rFonts w:cs="Arial"/>
          <w:lang w:val="sr-Latn-RS"/>
        </w:rPr>
      </w:pPr>
      <w:r w:rsidRPr="00814BCD">
        <w:rPr>
          <w:rFonts w:cs="Arial"/>
          <w:lang w:val="sr-Latn-RS"/>
        </w:rPr>
        <w:t>Slovenia.si - Welfare state</w:t>
      </w:r>
      <w:r w:rsidRPr="00814BCD">
        <w:rPr>
          <w:rFonts w:cs="Arial"/>
          <w:lang w:val="sr-Cyrl-RS"/>
        </w:rPr>
        <w:t>,</w:t>
      </w:r>
      <w:r w:rsidRPr="00814BCD">
        <w:rPr>
          <w:rFonts w:cs="Arial"/>
          <w:lang w:val="sr-Latn-RS"/>
        </w:rPr>
        <w:t xml:space="preserve">  </w:t>
      </w:r>
      <w:hyperlink r:id="rId15" w:history="1">
        <w:r w:rsidRPr="00814BCD">
          <w:rPr>
            <w:rStyle w:val="Hyperlink"/>
            <w:rFonts w:cs="Arial"/>
            <w:lang w:val="sr-Latn-RS"/>
          </w:rPr>
          <w:t>http://www.slovenia.si/live-and-work/welfare-state/</w:t>
        </w:r>
      </w:hyperlink>
    </w:p>
    <w:p w:rsidR="00814BCD" w:rsidRPr="0026527B" w:rsidRDefault="00814BCD" w:rsidP="00814BCD">
      <w:pPr>
        <w:spacing w:after="0" w:line="360" w:lineRule="auto"/>
        <w:jc w:val="both"/>
        <w:rPr>
          <w:rFonts w:cs="Arial"/>
          <w:lang w:val="sr-Cyrl-RS"/>
        </w:rPr>
      </w:pPr>
    </w:p>
    <w:p w:rsidR="00814BCD" w:rsidRDefault="00814BCD" w:rsidP="00814BCD">
      <w:pPr>
        <w:spacing w:after="0" w:line="360" w:lineRule="auto"/>
        <w:jc w:val="both"/>
        <w:rPr>
          <w:rStyle w:val="Hyperlink"/>
          <w:rFonts w:cs="Arial"/>
          <w:lang w:val="sr-Latn-RS"/>
        </w:rPr>
      </w:pPr>
      <w:r w:rsidRPr="00814BCD">
        <w:rPr>
          <w:rFonts w:cs="Arial"/>
          <w:lang w:val="sr-Cyrl-RS"/>
        </w:rPr>
        <w:t>Wertheimer-Baletić Alica</w:t>
      </w:r>
      <w:r w:rsidRPr="00814BCD">
        <w:rPr>
          <w:rFonts w:cs="Arial"/>
          <w:lang w:val="sr-Latn-RS"/>
        </w:rPr>
        <w:t>,</w:t>
      </w:r>
      <w:r w:rsidRPr="00814BCD">
        <w:rPr>
          <w:rFonts w:cs="Arial"/>
          <w:lang w:val="sr-Cyrl-RS"/>
        </w:rPr>
        <w:t xml:space="preserve"> Eksplicitana i implicitna populacijska politika u evropskim zemljama</w:t>
      </w:r>
      <w:r w:rsidRPr="00814BCD">
        <w:rPr>
          <w:rFonts w:cs="Arial"/>
          <w:lang w:val="sr-Latn-RS"/>
        </w:rPr>
        <w:t>,</w:t>
      </w:r>
      <w:r w:rsidRPr="00814BCD">
        <w:rPr>
          <w:rFonts w:cs="Arial"/>
          <w:lang w:val="sr-Cyrl-RS"/>
        </w:rPr>
        <w:t xml:space="preserve"> Zbornik Ekonomskog fakulteta u Zagrebu, </w:t>
      </w:r>
      <w:r w:rsidRPr="00814BCD">
        <w:rPr>
          <w:rFonts w:cs="Arial"/>
          <w:lang w:val="sr-Latn-RS"/>
        </w:rPr>
        <w:t>Vol</w:t>
      </w:r>
      <w:r w:rsidRPr="00814BCD">
        <w:rPr>
          <w:rFonts w:cs="Arial"/>
          <w:lang w:val="sr-Cyrl-RS"/>
        </w:rPr>
        <w:t xml:space="preserve"> 4, </w:t>
      </w:r>
      <w:r w:rsidRPr="00814BCD">
        <w:rPr>
          <w:rFonts w:cs="Arial"/>
          <w:lang w:val="sr-Latn-RS"/>
        </w:rPr>
        <w:t>br. 1 (</w:t>
      </w:r>
      <w:r w:rsidRPr="00814BCD">
        <w:rPr>
          <w:rFonts w:cs="Arial"/>
          <w:lang w:val="sr-Cyrl-RS"/>
        </w:rPr>
        <w:t>2006</w:t>
      </w:r>
      <w:r w:rsidRPr="00814BCD">
        <w:rPr>
          <w:rFonts w:cs="Arial"/>
          <w:lang w:val="sr-Latn-RS"/>
        </w:rPr>
        <w:t xml:space="preserve">), </w:t>
      </w:r>
      <w:hyperlink r:id="rId16" w:history="1">
        <w:r w:rsidRPr="00814BCD">
          <w:rPr>
            <w:rStyle w:val="Hyperlink"/>
            <w:rFonts w:cs="Arial"/>
            <w:lang w:val="sr-Latn-RS"/>
          </w:rPr>
          <w:t>https://hrcak.srce.hr/10881</w:t>
        </w:r>
      </w:hyperlink>
    </w:p>
    <w:p w:rsidR="00814BCD" w:rsidRPr="00814BCD" w:rsidRDefault="00814BCD" w:rsidP="00814BCD">
      <w:pPr>
        <w:spacing w:after="0" w:line="360" w:lineRule="auto"/>
        <w:jc w:val="both"/>
        <w:rPr>
          <w:rFonts w:cs="Arial"/>
          <w:lang w:val="sr-Latn-RS"/>
        </w:rPr>
      </w:pPr>
    </w:p>
    <w:p w:rsidR="00814BCD" w:rsidRPr="00814BCD" w:rsidRDefault="00814BCD" w:rsidP="00814BCD">
      <w:pPr>
        <w:pStyle w:val="ListParagraph"/>
        <w:rPr>
          <w:rFonts w:cs="Arial"/>
          <w:lang w:val="sr-Cyrl-RS"/>
        </w:rPr>
      </w:pPr>
    </w:p>
    <w:p w:rsidR="00814BCD" w:rsidRPr="00814BCD" w:rsidRDefault="00814BCD" w:rsidP="00814BCD">
      <w:pPr>
        <w:spacing w:line="360" w:lineRule="auto"/>
        <w:jc w:val="both"/>
        <w:rPr>
          <w:rFonts w:cs="Arial"/>
          <w:lang w:val="sr-Cyrl-RS"/>
        </w:rPr>
      </w:pPr>
      <w:r w:rsidRPr="00814BCD">
        <w:rPr>
          <w:rFonts w:cs="Arial"/>
          <w:lang w:val="sr-Latn-RS"/>
        </w:rPr>
        <w:tab/>
      </w:r>
      <w:r w:rsidRPr="00814BCD">
        <w:rPr>
          <w:rFonts w:cs="Arial"/>
          <w:lang w:val="sr-Latn-RS"/>
        </w:rPr>
        <w:tab/>
      </w:r>
      <w:r w:rsidRPr="00814BCD">
        <w:rPr>
          <w:rFonts w:cs="Arial"/>
          <w:lang w:val="sr-Latn-RS"/>
        </w:rPr>
        <w:tab/>
      </w:r>
      <w:r w:rsidRPr="00814BCD">
        <w:rPr>
          <w:rFonts w:cs="Arial"/>
          <w:lang w:val="sr-Latn-RS"/>
        </w:rPr>
        <w:tab/>
      </w:r>
      <w:r w:rsidRPr="00814BCD">
        <w:rPr>
          <w:rFonts w:cs="Arial"/>
          <w:lang w:val="sr-Latn-RS"/>
        </w:rPr>
        <w:tab/>
      </w:r>
      <w:r w:rsidRPr="00814BCD">
        <w:rPr>
          <w:rFonts w:cs="Arial"/>
          <w:lang w:val="sr-Latn-RS"/>
        </w:rPr>
        <w:tab/>
      </w:r>
      <w:r w:rsidRPr="00814BCD">
        <w:rPr>
          <w:rFonts w:cs="Arial"/>
          <w:lang w:val="sr-Latn-RS"/>
        </w:rPr>
        <w:tab/>
      </w:r>
      <w:r w:rsidRPr="00814BCD">
        <w:rPr>
          <w:rFonts w:cs="Arial"/>
          <w:lang w:val="sr-Latn-RS"/>
        </w:rPr>
        <w:tab/>
      </w:r>
      <w:r w:rsidRPr="00814BCD">
        <w:rPr>
          <w:rFonts w:cs="Arial"/>
          <w:lang w:val="sr-Cyrl-RS"/>
        </w:rPr>
        <w:t>Istraživanje uradila:</w:t>
      </w:r>
    </w:p>
    <w:p w:rsidR="00814BCD" w:rsidRPr="00814BCD" w:rsidRDefault="00814BCD" w:rsidP="00814BCD">
      <w:pPr>
        <w:pStyle w:val="NoSpacing"/>
        <w:rPr>
          <w:rFonts w:cs="Arial"/>
          <w:lang w:val="sr-Cyrl-RS"/>
        </w:rPr>
      </w:pPr>
      <w:r w:rsidRPr="00814BCD">
        <w:rPr>
          <w:rFonts w:cs="Arial"/>
          <w:lang w:val="sr-Cyrl-RS"/>
        </w:rPr>
        <w:tab/>
      </w:r>
      <w:r w:rsidRPr="00814BCD">
        <w:rPr>
          <w:rFonts w:cs="Arial"/>
          <w:lang w:val="sr-Cyrl-RS"/>
        </w:rPr>
        <w:tab/>
      </w:r>
      <w:r w:rsidRPr="00814BCD">
        <w:rPr>
          <w:rFonts w:cs="Arial"/>
          <w:lang w:val="sr-Cyrl-RS"/>
        </w:rPr>
        <w:tab/>
      </w:r>
      <w:r w:rsidRPr="00814BCD">
        <w:rPr>
          <w:rFonts w:cs="Arial"/>
          <w:lang w:val="sr-Cyrl-RS"/>
        </w:rPr>
        <w:tab/>
      </w:r>
      <w:r w:rsidRPr="00814BCD">
        <w:rPr>
          <w:rFonts w:cs="Arial"/>
          <w:lang w:val="sr-Cyrl-RS"/>
        </w:rPr>
        <w:tab/>
      </w:r>
      <w:r w:rsidRPr="00814BCD">
        <w:rPr>
          <w:rFonts w:cs="Arial"/>
          <w:lang w:val="sr-Cyrl-RS"/>
        </w:rPr>
        <w:tab/>
      </w:r>
      <w:r w:rsidRPr="00814BCD">
        <w:rPr>
          <w:rFonts w:cs="Arial"/>
          <w:lang w:val="sr-Cyrl-RS"/>
        </w:rPr>
        <w:tab/>
      </w:r>
      <w:r w:rsidRPr="00814BCD">
        <w:rPr>
          <w:rFonts w:cs="Arial"/>
          <w:lang w:val="sr-Cyrl-RS"/>
        </w:rPr>
        <w:tab/>
        <w:t>Jelena Marković</w:t>
      </w:r>
    </w:p>
    <w:p w:rsidR="00814BCD" w:rsidRPr="00814BCD" w:rsidRDefault="00814BCD" w:rsidP="00814BCD">
      <w:pPr>
        <w:pStyle w:val="NoSpacing"/>
        <w:rPr>
          <w:rFonts w:cs="Arial"/>
          <w:lang w:val="sr-Cyrl-RS"/>
        </w:rPr>
      </w:pPr>
      <w:r w:rsidRPr="00814BCD">
        <w:rPr>
          <w:rFonts w:cs="Arial"/>
          <w:lang w:val="sr-Cyrl-RS"/>
        </w:rPr>
        <w:tab/>
      </w:r>
      <w:r w:rsidRPr="00814BCD">
        <w:rPr>
          <w:rFonts w:cs="Arial"/>
          <w:lang w:val="sr-Cyrl-RS"/>
        </w:rPr>
        <w:tab/>
      </w:r>
      <w:r w:rsidRPr="00814BCD">
        <w:rPr>
          <w:rFonts w:cs="Arial"/>
          <w:lang w:val="sr-Cyrl-RS"/>
        </w:rPr>
        <w:tab/>
      </w:r>
      <w:r w:rsidRPr="00814BCD">
        <w:rPr>
          <w:rFonts w:cs="Arial"/>
          <w:lang w:val="sr-Cyrl-RS"/>
        </w:rPr>
        <w:tab/>
      </w:r>
      <w:r w:rsidRPr="00814BCD">
        <w:rPr>
          <w:rFonts w:cs="Arial"/>
          <w:lang w:val="sr-Cyrl-RS"/>
        </w:rPr>
        <w:tab/>
      </w:r>
      <w:r w:rsidRPr="00814BCD">
        <w:rPr>
          <w:rFonts w:cs="Arial"/>
          <w:lang w:val="sr-Cyrl-RS"/>
        </w:rPr>
        <w:tab/>
      </w:r>
      <w:r w:rsidRPr="00814BCD">
        <w:rPr>
          <w:rFonts w:cs="Arial"/>
          <w:lang w:val="sr-Cyrl-RS"/>
        </w:rPr>
        <w:tab/>
      </w:r>
      <w:r w:rsidRPr="00814BCD">
        <w:rPr>
          <w:rFonts w:cs="Arial"/>
          <w:lang w:val="sr-Cyrl-RS"/>
        </w:rPr>
        <w:tab/>
        <w:t>viši savetnik – istraživač</w:t>
      </w:r>
    </w:p>
    <w:p w:rsidR="00814BCD" w:rsidRPr="00814BCD" w:rsidRDefault="00814BCD" w:rsidP="00814BCD">
      <w:pPr>
        <w:pStyle w:val="ListParagraph"/>
        <w:rPr>
          <w:rFonts w:cs="Arial"/>
          <w:lang w:val="sr-Cyrl-RS"/>
        </w:rPr>
      </w:pPr>
    </w:p>
    <w:p w:rsidR="00E7084A" w:rsidRPr="00814BCD" w:rsidRDefault="00E7084A">
      <w:pPr>
        <w:rPr>
          <w:rFonts w:cs="Arial"/>
          <w:lang w:val="sr-Cyrl-RS"/>
        </w:rPr>
      </w:pPr>
    </w:p>
    <w:sectPr w:rsidR="00E7084A" w:rsidRPr="00814BCD" w:rsidSect="006565C9">
      <w:footerReference w:type="default" r:id="rId17"/>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979" w:rsidRDefault="00BE4979">
      <w:pPr>
        <w:spacing w:after="0" w:line="240" w:lineRule="auto"/>
      </w:pPr>
      <w:r>
        <w:separator/>
      </w:r>
    </w:p>
  </w:endnote>
  <w:endnote w:type="continuationSeparator" w:id="0">
    <w:p w:rsidR="00BE4979" w:rsidRDefault="00BE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672253"/>
      <w:docPartObj>
        <w:docPartGallery w:val="Page Numbers (Bottom of Page)"/>
        <w:docPartUnique/>
      </w:docPartObj>
    </w:sdtPr>
    <w:sdtEndPr>
      <w:rPr>
        <w:noProof/>
      </w:rPr>
    </w:sdtEndPr>
    <w:sdtContent>
      <w:p w:rsidR="00B87B61" w:rsidRDefault="00814BCD">
        <w:pPr>
          <w:pStyle w:val="Footer"/>
          <w:jc w:val="right"/>
        </w:pPr>
        <w:r>
          <w:fldChar w:fldCharType="begin"/>
        </w:r>
        <w:r>
          <w:instrText xml:space="preserve"> PAGE   \* MERGEFORMAT </w:instrText>
        </w:r>
        <w:r>
          <w:fldChar w:fldCharType="separate"/>
        </w:r>
        <w:r w:rsidR="00AC793C">
          <w:rPr>
            <w:noProof/>
          </w:rPr>
          <w:t>10</w:t>
        </w:r>
        <w:r>
          <w:rPr>
            <w:noProof/>
          </w:rPr>
          <w:fldChar w:fldCharType="end"/>
        </w:r>
      </w:p>
    </w:sdtContent>
  </w:sdt>
  <w:p w:rsidR="00B87B61" w:rsidRDefault="00AC7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979" w:rsidRDefault="00BE4979">
      <w:pPr>
        <w:spacing w:after="0" w:line="240" w:lineRule="auto"/>
      </w:pPr>
      <w:r>
        <w:separator/>
      </w:r>
    </w:p>
  </w:footnote>
  <w:footnote w:type="continuationSeparator" w:id="0">
    <w:p w:rsidR="00BE4979" w:rsidRDefault="00BE49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BCD"/>
    <w:rsid w:val="0026527B"/>
    <w:rsid w:val="00281D20"/>
    <w:rsid w:val="00317D1E"/>
    <w:rsid w:val="00814BCD"/>
    <w:rsid w:val="009D475C"/>
    <w:rsid w:val="00AC793C"/>
    <w:rsid w:val="00BE4979"/>
    <w:rsid w:val="00D25416"/>
    <w:rsid w:val="00D46AAA"/>
    <w:rsid w:val="00E7084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BCD"/>
    <w:rPr>
      <w:rFonts w:ascii="Arial" w:hAnsi="Arial"/>
      <w:sz w:val="20"/>
      <w:szCs w:val="20"/>
    </w:rPr>
  </w:style>
  <w:style w:type="paragraph" w:styleId="Heading1">
    <w:name w:val="heading 1"/>
    <w:basedOn w:val="Normal"/>
    <w:next w:val="Normal"/>
    <w:link w:val="Heading1Char"/>
    <w:uiPriority w:val="9"/>
    <w:qFormat/>
    <w:rsid w:val="00814BCD"/>
    <w:pPr>
      <w:spacing w:before="480" w:after="0"/>
      <w:contextualSpacing/>
      <w:outlineLvl w:val="0"/>
    </w:pPr>
    <w:rPr>
      <w:rFonts w:asciiTheme="majorHAnsi" w:eastAsiaTheme="majorEastAsia" w:hAnsiTheme="majorHAnsi"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BCD"/>
    <w:rPr>
      <w:rFonts w:asciiTheme="majorHAnsi" w:eastAsiaTheme="majorEastAsia" w:hAnsiTheme="majorHAnsi" w:cstheme="majorBidi"/>
      <w:bCs/>
      <w:sz w:val="20"/>
      <w:szCs w:val="28"/>
    </w:rPr>
  </w:style>
  <w:style w:type="paragraph" w:styleId="NoSpacing">
    <w:name w:val="No Spacing"/>
    <w:basedOn w:val="Normal"/>
    <w:link w:val="NoSpacingChar"/>
    <w:uiPriority w:val="1"/>
    <w:qFormat/>
    <w:rsid w:val="00814BCD"/>
    <w:pPr>
      <w:spacing w:after="0" w:line="240" w:lineRule="auto"/>
    </w:pPr>
  </w:style>
  <w:style w:type="character" w:customStyle="1" w:styleId="NoSpacingChar">
    <w:name w:val="No Spacing Char"/>
    <w:link w:val="NoSpacing"/>
    <w:uiPriority w:val="1"/>
    <w:rsid w:val="00814BCD"/>
    <w:rPr>
      <w:rFonts w:ascii="Arial" w:hAnsi="Arial"/>
      <w:sz w:val="20"/>
      <w:szCs w:val="20"/>
    </w:rPr>
  </w:style>
  <w:style w:type="paragraph" w:styleId="ListParagraph">
    <w:name w:val="List Paragraph"/>
    <w:basedOn w:val="Normal"/>
    <w:uiPriority w:val="34"/>
    <w:qFormat/>
    <w:rsid w:val="00814BCD"/>
    <w:pPr>
      <w:ind w:left="720"/>
      <w:contextualSpacing/>
    </w:pPr>
  </w:style>
  <w:style w:type="paragraph" w:customStyle="1" w:styleId="align-center">
    <w:name w:val="align-center"/>
    <w:basedOn w:val="Normal"/>
    <w:rsid w:val="00814BCD"/>
    <w:pPr>
      <w:spacing w:before="100" w:beforeAutospacing="1" w:after="100" w:afterAutospacing="1"/>
      <w:jc w:val="center"/>
    </w:pPr>
    <w:rPr>
      <w:rFonts w:ascii="Times New Roman" w:eastAsia="Times New Roman" w:hAnsi="Times New Roman"/>
      <w:sz w:val="24"/>
      <w:szCs w:val="24"/>
    </w:rPr>
  </w:style>
  <w:style w:type="paragraph" w:styleId="TOC1">
    <w:name w:val="toc 1"/>
    <w:basedOn w:val="Normal"/>
    <w:next w:val="Normal"/>
    <w:autoRedefine/>
    <w:uiPriority w:val="39"/>
    <w:rsid w:val="00814BCD"/>
    <w:pPr>
      <w:spacing w:before="120" w:after="120"/>
    </w:pPr>
    <w:rPr>
      <w:rFonts w:cs="Calibri"/>
      <w:bCs/>
      <w:caps/>
    </w:rPr>
  </w:style>
  <w:style w:type="paragraph" w:styleId="Footer">
    <w:name w:val="footer"/>
    <w:basedOn w:val="Normal"/>
    <w:link w:val="FooterChar"/>
    <w:uiPriority w:val="99"/>
    <w:unhideWhenUsed/>
    <w:rsid w:val="00814BCD"/>
    <w:pPr>
      <w:tabs>
        <w:tab w:val="center" w:pos="4513"/>
        <w:tab w:val="right" w:pos="9026"/>
      </w:tabs>
    </w:pPr>
    <w:rPr>
      <w:lang w:eastAsia="x-none"/>
    </w:rPr>
  </w:style>
  <w:style w:type="character" w:customStyle="1" w:styleId="FooterChar">
    <w:name w:val="Footer Char"/>
    <w:basedOn w:val="DefaultParagraphFont"/>
    <w:link w:val="Footer"/>
    <w:uiPriority w:val="99"/>
    <w:rsid w:val="00814BCD"/>
    <w:rPr>
      <w:rFonts w:ascii="Arial" w:hAnsi="Arial"/>
      <w:sz w:val="20"/>
      <w:szCs w:val="20"/>
      <w:lang w:eastAsia="x-none"/>
    </w:rPr>
  </w:style>
  <w:style w:type="character" w:styleId="Hyperlink">
    <w:name w:val="Hyperlink"/>
    <w:uiPriority w:val="99"/>
    <w:unhideWhenUsed/>
    <w:rsid w:val="00814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BCD"/>
    <w:rPr>
      <w:rFonts w:ascii="Arial" w:hAnsi="Arial"/>
      <w:sz w:val="20"/>
      <w:szCs w:val="20"/>
    </w:rPr>
  </w:style>
  <w:style w:type="paragraph" w:styleId="Heading1">
    <w:name w:val="heading 1"/>
    <w:basedOn w:val="Normal"/>
    <w:next w:val="Normal"/>
    <w:link w:val="Heading1Char"/>
    <w:uiPriority w:val="9"/>
    <w:qFormat/>
    <w:rsid w:val="00814BCD"/>
    <w:pPr>
      <w:spacing w:before="480" w:after="0"/>
      <w:contextualSpacing/>
      <w:outlineLvl w:val="0"/>
    </w:pPr>
    <w:rPr>
      <w:rFonts w:asciiTheme="majorHAnsi" w:eastAsiaTheme="majorEastAsia" w:hAnsiTheme="majorHAnsi"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BCD"/>
    <w:rPr>
      <w:rFonts w:asciiTheme="majorHAnsi" w:eastAsiaTheme="majorEastAsia" w:hAnsiTheme="majorHAnsi" w:cstheme="majorBidi"/>
      <w:bCs/>
      <w:sz w:val="20"/>
      <w:szCs w:val="28"/>
    </w:rPr>
  </w:style>
  <w:style w:type="paragraph" w:styleId="NoSpacing">
    <w:name w:val="No Spacing"/>
    <w:basedOn w:val="Normal"/>
    <w:link w:val="NoSpacingChar"/>
    <w:uiPriority w:val="1"/>
    <w:qFormat/>
    <w:rsid w:val="00814BCD"/>
    <w:pPr>
      <w:spacing w:after="0" w:line="240" w:lineRule="auto"/>
    </w:pPr>
  </w:style>
  <w:style w:type="character" w:customStyle="1" w:styleId="NoSpacingChar">
    <w:name w:val="No Spacing Char"/>
    <w:link w:val="NoSpacing"/>
    <w:uiPriority w:val="1"/>
    <w:rsid w:val="00814BCD"/>
    <w:rPr>
      <w:rFonts w:ascii="Arial" w:hAnsi="Arial"/>
      <w:sz w:val="20"/>
      <w:szCs w:val="20"/>
    </w:rPr>
  </w:style>
  <w:style w:type="paragraph" w:styleId="ListParagraph">
    <w:name w:val="List Paragraph"/>
    <w:basedOn w:val="Normal"/>
    <w:uiPriority w:val="34"/>
    <w:qFormat/>
    <w:rsid w:val="00814BCD"/>
    <w:pPr>
      <w:ind w:left="720"/>
      <w:contextualSpacing/>
    </w:pPr>
  </w:style>
  <w:style w:type="paragraph" w:customStyle="1" w:styleId="align-center">
    <w:name w:val="align-center"/>
    <w:basedOn w:val="Normal"/>
    <w:rsid w:val="00814BCD"/>
    <w:pPr>
      <w:spacing w:before="100" w:beforeAutospacing="1" w:after="100" w:afterAutospacing="1"/>
      <w:jc w:val="center"/>
    </w:pPr>
    <w:rPr>
      <w:rFonts w:ascii="Times New Roman" w:eastAsia="Times New Roman" w:hAnsi="Times New Roman"/>
      <w:sz w:val="24"/>
      <w:szCs w:val="24"/>
    </w:rPr>
  </w:style>
  <w:style w:type="paragraph" w:styleId="TOC1">
    <w:name w:val="toc 1"/>
    <w:basedOn w:val="Normal"/>
    <w:next w:val="Normal"/>
    <w:autoRedefine/>
    <w:uiPriority w:val="39"/>
    <w:rsid w:val="00814BCD"/>
    <w:pPr>
      <w:spacing w:before="120" w:after="120"/>
    </w:pPr>
    <w:rPr>
      <w:rFonts w:cs="Calibri"/>
      <w:bCs/>
      <w:caps/>
    </w:rPr>
  </w:style>
  <w:style w:type="paragraph" w:styleId="Footer">
    <w:name w:val="footer"/>
    <w:basedOn w:val="Normal"/>
    <w:link w:val="FooterChar"/>
    <w:uiPriority w:val="99"/>
    <w:unhideWhenUsed/>
    <w:rsid w:val="00814BCD"/>
    <w:pPr>
      <w:tabs>
        <w:tab w:val="center" w:pos="4513"/>
        <w:tab w:val="right" w:pos="9026"/>
      </w:tabs>
    </w:pPr>
    <w:rPr>
      <w:lang w:eastAsia="x-none"/>
    </w:rPr>
  </w:style>
  <w:style w:type="character" w:customStyle="1" w:styleId="FooterChar">
    <w:name w:val="Footer Char"/>
    <w:basedOn w:val="DefaultParagraphFont"/>
    <w:link w:val="Footer"/>
    <w:uiPriority w:val="99"/>
    <w:rsid w:val="00814BCD"/>
    <w:rPr>
      <w:rFonts w:ascii="Arial" w:hAnsi="Arial"/>
      <w:sz w:val="20"/>
      <w:szCs w:val="20"/>
      <w:lang w:eastAsia="x-none"/>
    </w:rPr>
  </w:style>
  <w:style w:type="character" w:styleId="Hyperlink">
    <w:name w:val="Hyperlink"/>
    <w:uiPriority w:val="99"/>
    <w:unhideWhenUsed/>
    <w:rsid w:val="00814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razivanja@parlament.rs" TargetMode="External"/><Relationship Id="rId13" Type="http://schemas.openxmlformats.org/officeDocument/2006/relationships/hyperlink" Target="http://www.vladars.net/sr-SP-Cyrl/Vlada/Ministarstva/MZSZ/socijalna_zastita/Pages/default.asp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spm.h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hrcak.srce.hr/108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hr/hrvatska/koje-su-mjere-populacijske-politike-dale-rezultate-u-drugim-zemljama" TargetMode="External"/><Relationship Id="rId5" Type="http://schemas.openxmlformats.org/officeDocument/2006/relationships/webSettings" Target="webSettings.xml"/><Relationship Id="rId15" Type="http://schemas.openxmlformats.org/officeDocument/2006/relationships/hyperlink" Target="http://www.slovenia.si/live-and-work/welfare-state/" TargetMode="External"/><Relationship Id="rId10" Type="http://schemas.openxmlformats.org/officeDocument/2006/relationships/hyperlink" Target="http://www.mdpp.gov.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ragraf.rs/dnevne-vesti/310317/310317-vest15.html" TargetMode="External"/><Relationship Id="rId14" Type="http://schemas.openxmlformats.org/officeDocument/2006/relationships/hyperlink" Target="http://library.fes.de/pdf-files/id/111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04521-84F0-4AF3-AA48-0A2A06EB5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3887</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Ostojic</dc:creator>
  <cp:lastModifiedBy>Tanja Ostojic</cp:lastModifiedBy>
  <cp:revision>6</cp:revision>
  <dcterms:created xsi:type="dcterms:W3CDTF">2018-05-15T11:04:00Z</dcterms:created>
  <dcterms:modified xsi:type="dcterms:W3CDTF">2018-05-16T09:51:00Z</dcterms:modified>
</cp:coreProperties>
</file>